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ae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4820"/>
        <w:gridCol w:w="567"/>
        <w:gridCol w:w="4808"/>
      </w:tblGrid>
      <w:tr w:rsidR="00FD045A" w:rsidRPr="00190FC2" w14:paraId="381D24CD" w14:textId="77777777" w:rsidTr="000F16EC">
        <w:tc>
          <w:tcPr>
            <w:tcW w:w="10195" w:type="dxa"/>
            <w:gridSpan w:val="3"/>
          </w:tcPr>
          <w:p w14:paraId="611685F0" w14:textId="001D0BF3" w:rsidR="00FD045A" w:rsidRPr="00190FC2" w:rsidRDefault="00FD045A" w:rsidP="002215B0">
            <w:pPr>
              <w:pStyle w:val="af4"/>
            </w:pPr>
            <w:r w:rsidRPr="00FD045A">
              <w:t>Территориальный фонд обязательного медицинского страхования Московской области</w:t>
            </w:r>
          </w:p>
        </w:tc>
      </w:tr>
      <w:tr w:rsidR="00FD045A" w:rsidRPr="00190FC2" w14:paraId="0A6D0812" w14:textId="77777777" w:rsidTr="00920A54">
        <w:tc>
          <w:tcPr>
            <w:tcW w:w="4820" w:type="dxa"/>
          </w:tcPr>
          <w:p w14:paraId="5119936E" w14:textId="77777777" w:rsidR="00FD045A" w:rsidRPr="00190FC2" w:rsidRDefault="00FD045A" w:rsidP="00FD045A">
            <w:pPr>
              <w:pStyle w:val="affa"/>
            </w:pPr>
          </w:p>
        </w:tc>
        <w:tc>
          <w:tcPr>
            <w:tcW w:w="567" w:type="dxa"/>
          </w:tcPr>
          <w:p w14:paraId="5D39BD53" w14:textId="77777777" w:rsidR="00FD045A" w:rsidRPr="00190FC2" w:rsidRDefault="00FD045A" w:rsidP="00FD045A">
            <w:pPr>
              <w:pStyle w:val="affa"/>
            </w:pPr>
          </w:p>
        </w:tc>
        <w:tc>
          <w:tcPr>
            <w:tcW w:w="4808" w:type="dxa"/>
          </w:tcPr>
          <w:p w14:paraId="0B20F53E" w14:textId="77777777" w:rsidR="00FD045A" w:rsidRPr="00190FC2" w:rsidRDefault="00FD045A" w:rsidP="00FD045A">
            <w:pPr>
              <w:pStyle w:val="affa"/>
            </w:pPr>
          </w:p>
        </w:tc>
      </w:tr>
      <w:tr w:rsidR="00087505" w:rsidRPr="00190FC2" w14:paraId="7FEF4958" w14:textId="77777777" w:rsidTr="00920A54">
        <w:tc>
          <w:tcPr>
            <w:tcW w:w="4820" w:type="dxa"/>
          </w:tcPr>
          <w:p w14:paraId="13DB4507" w14:textId="6F865318" w:rsidR="00087505" w:rsidRPr="00190FC2" w:rsidRDefault="00087505" w:rsidP="00087505">
            <w:pPr>
              <w:pStyle w:val="affa"/>
            </w:pPr>
            <w:r w:rsidRPr="00190FC2">
              <w:t>УТВЕРЖДАЮ</w:t>
            </w:r>
          </w:p>
        </w:tc>
        <w:tc>
          <w:tcPr>
            <w:tcW w:w="567" w:type="dxa"/>
          </w:tcPr>
          <w:p w14:paraId="5DF3D0A4" w14:textId="77777777" w:rsidR="00087505" w:rsidRPr="00190FC2" w:rsidRDefault="00087505" w:rsidP="00087505">
            <w:pPr>
              <w:pStyle w:val="affa"/>
            </w:pPr>
          </w:p>
        </w:tc>
        <w:tc>
          <w:tcPr>
            <w:tcW w:w="4808" w:type="dxa"/>
          </w:tcPr>
          <w:p w14:paraId="6D981F22" w14:textId="0E15A30A" w:rsidR="00087505" w:rsidRPr="00190FC2" w:rsidRDefault="00087505" w:rsidP="00087505">
            <w:pPr>
              <w:pStyle w:val="affa"/>
            </w:pPr>
            <w:r w:rsidRPr="00190FC2">
              <w:t>УТВЕРЖДАЮ</w:t>
            </w:r>
          </w:p>
        </w:tc>
      </w:tr>
      <w:tr w:rsidR="007B66B6" w:rsidRPr="00190FC2" w14:paraId="0CEE2ADB" w14:textId="77777777" w:rsidTr="00920A54">
        <w:tc>
          <w:tcPr>
            <w:tcW w:w="4820" w:type="dxa"/>
          </w:tcPr>
          <w:p w14:paraId="19DDA7B0" w14:textId="28B3421B" w:rsidR="007B66B6" w:rsidRPr="00190FC2" w:rsidRDefault="007B66B6" w:rsidP="007B66B6">
            <w:pPr>
              <w:pStyle w:val="affa"/>
            </w:pPr>
            <w:r w:rsidRPr="00743B79">
              <w:t>Заместитель директора</w:t>
            </w:r>
            <w:r>
              <w:t xml:space="preserve"> ТФОМС МО</w:t>
            </w:r>
          </w:p>
        </w:tc>
        <w:tc>
          <w:tcPr>
            <w:tcW w:w="567" w:type="dxa"/>
          </w:tcPr>
          <w:p w14:paraId="6776C202" w14:textId="77777777" w:rsidR="007B66B6" w:rsidRPr="00190FC2" w:rsidRDefault="007B66B6" w:rsidP="007B66B6">
            <w:pPr>
              <w:pStyle w:val="affa"/>
            </w:pPr>
          </w:p>
        </w:tc>
        <w:tc>
          <w:tcPr>
            <w:tcW w:w="4808" w:type="dxa"/>
          </w:tcPr>
          <w:p w14:paraId="51FDB3F9" w14:textId="323DE534" w:rsidR="007B66B6" w:rsidRPr="00190FC2" w:rsidRDefault="007B66B6" w:rsidP="0085166F">
            <w:pPr>
              <w:pStyle w:val="affa"/>
            </w:pPr>
            <w:r w:rsidRPr="00743B79">
              <w:t xml:space="preserve">Директор департамента </w:t>
            </w:r>
            <w:r w:rsidR="00CA117E">
              <w:t>ОО</w:t>
            </w:r>
            <w:r>
              <w:t>О «НЦИ»</w:t>
            </w:r>
          </w:p>
        </w:tc>
      </w:tr>
      <w:tr w:rsidR="007B66B6" w:rsidRPr="00190FC2" w14:paraId="4AA70B62" w14:textId="77777777" w:rsidTr="00920A54">
        <w:tc>
          <w:tcPr>
            <w:tcW w:w="4820" w:type="dxa"/>
          </w:tcPr>
          <w:p w14:paraId="6D939E33" w14:textId="77777777" w:rsidR="007B66B6" w:rsidRPr="00190FC2" w:rsidRDefault="007B66B6" w:rsidP="007B66B6">
            <w:pPr>
              <w:pStyle w:val="affa"/>
            </w:pPr>
          </w:p>
          <w:p w14:paraId="0F4ACAF4" w14:textId="532903B0" w:rsidR="007B66B6" w:rsidRPr="00190FC2" w:rsidRDefault="007B66B6" w:rsidP="007B66B6">
            <w:pPr>
              <w:pStyle w:val="affa"/>
            </w:pPr>
            <w:r w:rsidRPr="00190FC2">
              <w:t xml:space="preserve">_________________ </w:t>
            </w:r>
            <w:r>
              <w:t>В. В. Лукашов</w:t>
            </w:r>
          </w:p>
        </w:tc>
        <w:tc>
          <w:tcPr>
            <w:tcW w:w="567" w:type="dxa"/>
          </w:tcPr>
          <w:p w14:paraId="4358A0A6" w14:textId="77777777" w:rsidR="007B66B6" w:rsidRPr="00190FC2" w:rsidRDefault="007B66B6" w:rsidP="007B66B6">
            <w:pPr>
              <w:pStyle w:val="affa"/>
            </w:pPr>
          </w:p>
        </w:tc>
        <w:tc>
          <w:tcPr>
            <w:tcW w:w="4808" w:type="dxa"/>
          </w:tcPr>
          <w:p w14:paraId="18A706D9" w14:textId="77777777" w:rsidR="007B66B6" w:rsidRPr="00190FC2" w:rsidRDefault="007B66B6" w:rsidP="007B66B6">
            <w:pPr>
              <w:pStyle w:val="affa"/>
            </w:pPr>
          </w:p>
          <w:p w14:paraId="3D60EE69" w14:textId="5ABE8015" w:rsidR="007B66B6" w:rsidRPr="00190FC2" w:rsidRDefault="007B66B6" w:rsidP="007B66B6">
            <w:pPr>
              <w:pStyle w:val="affa"/>
            </w:pPr>
            <w:r w:rsidRPr="00190FC2">
              <w:t xml:space="preserve">_________________ </w:t>
            </w:r>
            <w:r>
              <w:t>А. А. Черняев</w:t>
            </w:r>
          </w:p>
        </w:tc>
      </w:tr>
      <w:tr w:rsidR="00087505" w:rsidRPr="00190FC2" w14:paraId="3100C07B" w14:textId="77777777" w:rsidTr="00920A54">
        <w:tc>
          <w:tcPr>
            <w:tcW w:w="4820" w:type="dxa"/>
          </w:tcPr>
          <w:p w14:paraId="056C9542" w14:textId="41AF8926" w:rsidR="00087505" w:rsidRPr="00190FC2" w:rsidRDefault="00087505" w:rsidP="00087505">
            <w:pPr>
              <w:pStyle w:val="affa"/>
            </w:pPr>
            <w:r w:rsidRPr="00190FC2">
              <w:t>«___»____________ 201</w:t>
            </w:r>
            <w:r>
              <w:t>9 г.</w:t>
            </w:r>
          </w:p>
        </w:tc>
        <w:tc>
          <w:tcPr>
            <w:tcW w:w="567" w:type="dxa"/>
          </w:tcPr>
          <w:p w14:paraId="31A6B29C" w14:textId="77777777" w:rsidR="00087505" w:rsidRPr="00190FC2" w:rsidRDefault="00087505" w:rsidP="00087505">
            <w:pPr>
              <w:pStyle w:val="affa"/>
            </w:pPr>
          </w:p>
        </w:tc>
        <w:tc>
          <w:tcPr>
            <w:tcW w:w="4808" w:type="dxa"/>
          </w:tcPr>
          <w:p w14:paraId="631ED5E6" w14:textId="12C0C406" w:rsidR="00087505" w:rsidRPr="00190FC2" w:rsidRDefault="00087505" w:rsidP="00087505">
            <w:pPr>
              <w:pStyle w:val="affa"/>
            </w:pPr>
            <w:r w:rsidRPr="00190FC2">
              <w:t>«___»____________ 201</w:t>
            </w:r>
            <w:r>
              <w:t>9 г.</w:t>
            </w:r>
          </w:p>
        </w:tc>
      </w:tr>
      <w:tr w:rsidR="00FD045A" w:rsidRPr="00190FC2" w14:paraId="3EEABF87" w14:textId="77777777" w:rsidTr="00FD045A">
        <w:trPr>
          <w:trHeight w:val="974"/>
        </w:trPr>
        <w:tc>
          <w:tcPr>
            <w:tcW w:w="4820" w:type="dxa"/>
          </w:tcPr>
          <w:p w14:paraId="04E5060E" w14:textId="77777777" w:rsidR="00FD045A" w:rsidRPr="00190FC2" w:rsidRDefault="00FD045A" w:rsidP="00FD045A">
            <w:pPr>
              <w:pStyle w:val="affa"/>
            </w:pPr>
          </w:p>
        </w:tc>
        <w:tc>
          <w:tcPr>
            <w:tcW w:w="567" w:type="dxa"/>
          </w:tcPr>
          <w:p w14:paraId="6125F29E" w14:textId="77777777" w:rsidR="00FD045A" w:rsidRPr="00190FC2" w:rsidRDefault="00FD045A" w:rsidP="00FD045A">
            <w:pPr>
              <w:pStyle w:val="affa"/>
            </w:pPr>
          </w:p>
        </w:tc>
        <w:tc>
          <w:tcPr>
            <w:tcW w:w="4808" w:type="dxa"/>
          </w:tcPr>
          <w:p w14:paraId="07D985B2" w14:textId="77777777" w:rsidR="00FD045A" w:rsidRPr="00190FC2" w:rsidRDefault="00FD045A" w:rsidP="00FD045A">
            <w:pPr>
              <w:pStyle w:val="affa"/>
            </w:pPr>
          </w:p>
        </w:tc>
      </w:tr>
      <w:tr w:rsidR="00FD045A" w:rsidRPr="00190FC2" w14:paraId="138CA126" w14:textId="77777777" w:rsidTr="006342C3">
        <w:tc>
          <w:tcPr>
            <w:tcW w:w="10195" w:type="dxa"/>
            <w:gridSpan w:val="3"/>
          </w:tcPr>
          <w:p w14:paraId="4EC26AEB" w14:textId="77777777" w:rsidR="00FD045A" w:rsidRPr="00190FC2" w:rsidRDefault="00FD045A" w:rsidP="00FD045A">
            <w:pPr>
              <w:pStyle w:val="af0"/>
            </w:pPr>
            <w:bookmarkStart w:id="0" w:name="_Hlk533759643"/>
            <w:r w:rsidRPr="00FD045A">
              <w:t>автоматизированн</w:t>
            </w:r>
            <w:r>
              <w:t>ая</w:t>
            </w:r>
            <w:r w:rsidRPr="00FD045A">
              <w:t xml:space="preserve"> информационн</w:t>
            </w:r>
            <w:r>
              <w:t>ая</w:t>
            </w:r>
            <w:r w:rsidRPr="00FD045A">
              <w:t xml:space="preserve"> систем</w:t>
            </w:r>
            <w:r>
              <w:t>а</w:t>
            </w:r>
            <w:r w:rsidRPr="00FD045A">
              <w:t xml:space="preserve"> «Эксперт»</w:t>
            </w:r>
            <w:bookmarkEnd w:id="0"/>
          </w:p>
        </w:tc>
      </w:tr>
      <w:tr w:rsidR="00FD045A" w:rsidRPr="00190FC2" w14:paraId="7A55EFEF" w14:textId="77777777" w:rsidTr="006342C3">
        <w:tc>
          <w:tcPr>
            <w:tcW w:w="10195" w:type="dxa"/>
            <w:gridSpan w:val="3"/>
          </w:tcPr>
          <w:p w14:paraId="150EF83D" w14:textId="65E674D0" w:rsidR="00FD045A" w:rsidRPr="00190FC2" w:rsidRDefault="00E86892" w:rsidP="00FD045A">
            <w:pPr>
              <w:pStyle w:val="af4"/>
            </w:pPr>
            <w:r>
              <w:t>Руководство пользователя</w:t>
            </w:r>
          </w:p>
        </w:tc>
      </w:tr>
      <w:tr w:rsidR="00FD045A" w:rsidRPr="00190FC2" w14:paraId="07EFB292" w14:textId="77777777" w:rsidTr="006342C3">
        <w:tc>
          <w:tcPr>
            <w:tcW w:w="10195" w:type="dxa"/>
            <w:gridSpan w:val="3"/>
          </w:tcPr>
          <w:p w14:paraId="4DE2915E" w14:textId="36391166" w:rsidR="00FD045A" w:rsidRPr="00190FC2" w:rsidRDefault="00115CA1" w:rsidP="00FD045A">
            <w:pPr>
              <w:pStyle w:val="aff9"/>
            </w:pPr>
            <w:r w:rsidRPr="00115CA1">
              <w:t>ТФОМС-</w:t>
            </w:r>
            <w:r w:rsidRPr="00D93CE4">
              <w:t>0248100000118000125-</w:t>
            </w:r>
            <w:r w:rsidR="00D93CE4" w:rsidRPr="00D93CE4">
              <w:t>И</w:t>
            </w:r>
            <w:r w:rsidR="00E86892">
              <w:t>3</w:t>
            </w:r>
            <w:r w:rsidR="00D93CE4">
              <w:t>.01</w:t>
            </w:r>
          </w:p>
        </w:tc>
      </w:tr>
      <w:tr w:rsidR="00FD045A" w:rsidRPr="00190FC2" w14:paraId="18D7B908" w14:textId="77777777" w:rsidTr="006342C3">
        <w:tc>
          <w:tcPr>
            <w:tcW w:w="10195" w:type="dxa"/>
            <w:gridSpan w:val="3"/>
          </w:tcPr>
          <w:p w14:paraId="11A24257" w14:textId="0FBBC1D2" w:rsidR="00FD045A" w:rsidRPr="00190FC2" w:rsidRDefault="00FD045A" w:rsidP="00FD045A">
            <w:pPr>
              <w:pStyle w:val="aff9"/>
            </w:pPr>
            <w:r w:rsidRPr="00190FC2">
              <w:t xml:space="preserve">На </w:t>
            </w:r>
            <w:r w:rsidR="00695518">
              <w:rPr>
                <w:noProof/>
              </w:rPr>
              <w:fldChar w:fldCharType="begin"/>
            </w:r>
            <w:r w:rsidR="00695518">
              <w:rPr>
                <w:noProof/>
              </w:rPr>
              <w:instrText xml:space="preserve"> NUMPAGES   \* MERGEFORMAT </w:instrText>
            </w:r>
            <w:r w:rsidR="00695518">
              <w:rPr>
                <w:noProof/>
              </w:rPr>
              <w:fldChar w:fldCharType="separate"/>
            </w:r>
            <w:r w:rsidR="00856E81">
              <w:rPr>
                <w:noProof/>
              </w:rPr>
              <w:t>43</w:t>
            </w:r>
            <w:r w:rsidR="00695518">
              <w:rPr>
                <w:noProof/>
              </w:rPr>
              <w:fldChar w:fldCharType="end"/>
            </w:r>
            <w:r w:rsidRPr="00190FC2">
              <w:t xml:space="preserve"> листах</w:t>
            </w:r>
          </w:p>
        </w:tc>
      </w:tr>
      <w:tr w:rsidR="00FD045A" w:rsidRPr="00190FC2" w14:paraId="44901970" w14:textId="77777777" w:rsidTr="00920A54">
        <w:tc>
          <w:tcPr>
            <w:tcW w:w="4820" w:type="dxa"/>
          </w:tcPr>
          <w:p w14:paraId="26E22EF1" w14:textId="77777777" w:rsidR="00FD045A" w:rsidRPr="00190FC2" w:rsidRDefault="00FD045A" w:rsidP="00FD045A">
            <w:pPr>
              <w:pStyle w:val="affa"/>
            </w:pPr>
          </w:p>
        </w:tc>
        <w:tc>
          <w:tcPr>
            <w:tcW w:w="567" w:type="dxa"/>
          </w:tcPr>
          <w:p w14:paraId="4E2F8E85" w14:textId="77777777" w:rsidR="00FD045A" w:rsidRPr="00190FC2" w:rsidRDefault="00FD045A" w:rsidP="00FD045A">
            <w:pPr>
              <w:pStyle w:val="affa"/>
            </w:pPr>
          </w:p>
        </w:tc>
        <w:tc>
          <w:tcPr>
            <w:tcW w:w="4808" w:type="dxa"/>
          </w:tcPr>
          <w:p w14:paraId="117B5C49" w14:textId="77777777" w:rsidR="00FD045A" w:rsidRPr="00190FC2" w:rsidRDefault="00FD045A" w:rsidP="00FD045A">
            <w:pPr>
              <w:pStyle w:val="affa"/>
            </w:pPr>
          </w:p>
        </w:tc>
      </w:tr>
      <w:tr w:rsidR="00394EAE" w:rsidRPr="00190FC2" w14:paraId="3AEAF760" w14:textId="77777777" w:rsidTr="00920A54">
        <w:tc>
          <w:tcPr>
            <w:tcW w:w="4820" w:type="dxa"/>
          </w:tcPr>
          <w:p w14:paraId="672CAB03" w14:textId="71F03010" w:rsidR="00394EAE" w:rsidRPr="00190FC2" w:rsidRDefault="00394EAE" w:rsidP="00394EAE">
            <w:pPr>
              <w:pStyle w:val="affa"/>
            </w:pPr>
            <w:r w:rsidRPr="00190FC2">
              <w:t>СОГЛАСОВАНО</w:t>
            </w:r>
          </w:p>
        </w:tc>
        <w:tc>
          <w:tcPr>
            <w:tcW w:w="567" w:type="dxa"/>
          </w:tcPr>
          <w:p w14:paraId="37A97D50" w14:textId="77777777" w:rsidR="00394EAE" w:rsidRPr="00190FC2" w:rsidRDefault="00394EAE" w:rsidP="00394EAE">
            <w:pPr>
              <w:pStyle w:val="affa"/>
            </w:pPr>
          </w:p>
        </w:tc>
        <w:tc>
          <w:tcPr>
            <w:tcW w:w="4808" w:type="dxa"/>
          </w:tcPr>
          <w:p w14:paraId="7C393D20" w14:textId="7065E244" w:rsidR="00394EAE" w:rsidRPr="00190FC2" w:rsidRDefault="00394EAE" w:rsidP="00394EAE">
            <w:pPr>
              <w:pStyle w:val="affa"/>
            </w:pPr>
            <w:r w:rsidRPr="00190FC2">
              <w:t>СОГЛАСОВАНО</w:t>
            </w:r>
          </w:p>
        </w:tc>
      </w:tr>
      <w:tr w:rsidR="007B66B6" w:rsidRPr="00190FC2" w14:paraId="0BD06688" w14:textId="77777777" w:rsidTr="00920A54">
        <w:tc>
          <w:tcPr>
            <w:tcW w:w="4820" w:type="dxa"/>
          </w:tcPr>
          <w:p w14:paraId="6320F65D" w14:textId="42C3048D" w:rsidR="007B66B6" w:rsidRPr="00190FC2" w:rsidRDefault="007B66B6" w:rsidP="007B66B6">
            <w:pPr>
              <w:pStyle w:val="affa"/>
            </w:pPr>
            <w:r w:rsidRPr="00743B79">
              <w:t>Начальник управления информационного обеспечения</w:t>
            </w:r>
          </w:p>
        </w:tc>
        <w:tc>
          <w:tcPr>
            <w:tcW w:w="567" w:type="dxa"/>
          </w:tcPr>
          <w:p w14:paraId="02983B7C" w14:textId="77777777" w:rsidR="007B66B6" w:rsidRPr="00190FC2" w:rsidRDefault="007B66B6" w:rsidP="007B66B6">
            <w:pPr>
              <w:pStyle w:val="affa"/>
            </w:pPr>
          </w:p>
        </w:tc>
        <w:tc>
          <w:tcPr>
            <w:tcW w:w="4808" w:type="dxa"/>
          </w:tcPr>
          <w:p w14:paraId="252EB487" w14:textId="4E92732F" w:rsidR="007B66B6" w:rsidRPr="00190FC2" w:rsidRDefault="007B66B6" w:rsidP="007B66B6">
            <w:pPr>
              <w:pStyle w:val="affa"/>
            </w:pPr>
            <w:r>
              <w:t>Руководитель проектов ООО «НЦИ»</w:t>
            </w:r>
          </w:p>
        </w:tc>
      </w:tr>
      <w:tr w:rsidR="007B66B6" w:rsidRPr="00190FC2" w14:paraId="2296CCC1" w14:textId="77777777" w:rsidTr="00A53F84">
        <w:trPr>
          <w:trHeight w:val="215"/>
        </w:trPr>
        <w:tc>
          <w:tcPr>
            <w:tcW w:w="4820" w:type="dxa"/>
          </w:tcPr>
          <w:p w14:paraId="00DD506D" w14:textId="77777777" w:rsidR="007B66B6" w:rsidRPr="00190FC2" w:rsidRDefault="007B66B6" w:rsidP="007B66B6">
            <w:pPr>
              <w:pStyle w:val="affa"/>
            </w:pPr>
          </w:p>
          <w:p w14:paraId="1A6F7168" w14:textId="45632211" w:rsidR="007B66B6" w:rsidRPr="00190FC2" w:rsidRDefault="007B66B6" w:rsidP="007B66B6">
            <w:pPr>
              <w:pStyle w:val="affa"/>
            </w:pPr>
            <w:r w:rsidRPr="00190FC2">
              <w:t xml:space="preserve">_________________ </w:t>
            </w:r>
            <w:r>
              <w:t>Т. В. Бережная</w:t>
            </w:r>
          </w:p>
        </w:tc>
        <w:tc>
          <w:tcPr>
            <w:tcW w:w="567" w:type="dxa"/>
          </w:tcPr>
          <w:p w14:paraId="405E62C5" w14:textId="77777777" w:rsidR="007B66B6" w:rsidRPr="00190FC2" w:rsidRDefault="007B66B6" w:rsidP="007B66B6">
            <w:pPr>
              <w:pStyle w:val="affa"/>
            </w:pPr>
          </w:p>
        </w:tc>
        <w:tc>
          <w:tcPr>
            <w:tcW w:w="4808" w:type="dxa"/>
          </w:tcPr>
          <w:p w14:paraId="3F54F223" w14:textId="77777777" w:rsidR="007B66B6" w:rsidRPr="00190FC2" w:rsidRDefault="007B66B6" w:rsidP="007B66B6">
            <w:pPr>
              <w:pStyle w:val="affa"/>
            </w:pPr>
          </w:p>
          <w:p w14:paraId="1AC21470" w14:textId="38D9F584" w:rsidR="007B66B6" w:rsidRPr="00190FC2" w:rsidRDefault="007B66B6" w:rsidP="007B66B6">
            <w:pPr>
              <w:pStyle w:val="affa"/>
            </w:pPr>
            <w:r w:rsidRPr="00190FC2">
              <w:t>__________________</w:t>
            </w:r>
            <w:r>
              <w:t>П. А. Виноградов</w:t>
            </w:r>
          </w:p>
        </w:tc>
      </w:tr>
      <w:tr w:rsidR="00394EAE" w:rsidRPr="00190FC2" w14:paraId="68856CFA" w14:textId="77777777" w:rsidTr="00920A54">
        <w:tc>
          <w:tcPr>
            <w:tcW w:w="4820" w:type="dxa"/>
          </w:tcPr>
          <w:p w14:paraId="0E39C735" w14:textId="3992C074" w:rsidR="00394EAE" w:rsidRPr="00190FC2" w:rsidRDefault="00394EAE" w:rsidP="00394EAE">
            <w:pPr>
              <w:pStyle w:val="affa"/>
            </w:pPr>
            <w:r w:rsidRPr="00190FC2">
              <w:t>«___»____________ 201</w:t>
            </w:r>
            <w:r>
              <w:t>9 г.</w:t>
            </w:r>
          </w:p>
        </w:tc>
        <w:tc>
          <w:tcPr>
            <w:tcW w:w="567" w:type="dxa"/>
          </w:tcPr>
          <w:p w14:paraId="599BED7B" w14:textId="77777777" w:rsidR="00394EAE" w:rsidRPr="00190FC2" w:rsidRDefault="00394EAE" w:rsidP="00394EAE">
            <w:pPr>
              <w:pStyle w:val="affa"/>
            </w:pPr>
          </w:p>
        </w:tc>
        <w:tc>
          <w:tcPr>
            <w:tcW w:w="4808" w:type="dxa"/>
          </w:tcPr>
          <w:p w14:paraId="4DF26E7C" w14:textId="537858DA" w:rsidR="00394EAE" w:rsidRPr="00190FC2" w:rsidRDefault="00394EAE" w:rsidP="00394EAE">
            <w:pPr>
              <w:pStyle w:val="affa"/>
            </w:pPr>
            <w:r w:rsidRPr="00190FC2">
              <w:t>«___»____________ 201</w:t>
            </w:r>
            <w:r>
              <w:t>9 г.</w:t>
            </w:r>
          </w:p>
        </w:tc>
      </w:tr>
      <w:tr w:rsidR="00394EAE" w:rsidRPr="00190FC2" w14:paraId="428DDCE0" w14:textId="77777777" w:rsidTr="00920A54">
        <w:tc>
          <w:tcPr>
            <w:tcW w:w="4820" w:type="dxa"/>
          </w:tcPr>
          <w:p w14:paraId="61B29C2B" w14:textId="77777777" w:rsidR="00394EAE" w:rsidRPr="00190FC2" w:rsidRDefault="00394EAE" w:rsidP="00394EAE">
            <w:pPr>
              <w:pStyle w:val="affa"/>
            </w:pPr>
          </w:p>
        </w:tc>
        <w:tc>
          <w:tcPr>
            <w:tcW w:w="567" w:type="dxa"/>
          </w:tcPr>
          <w:p w14:paraId="1C1E064C" w14:textId="77777777" w:rsidR="00394EAE" w:rsidRPr="00190FC2" w:rsidRDefault="00394EAE" w:rsidP="00394EAE">
            <w:pPr>
              <w:pStyle w:val="affa"/>
            </w:pPr>
          </w:p>
        </w:tc>
        <w:tc>
          <w:tcPr>
            <w:tcW w:w="4808" w:type="dxa"/>
          </w:tcPr>
          <w:p w14:paraId="46E461EF" w14:textId="77777777" w:rsidR="00394EAE" w:rsidRPr="00190FC2" w:rsidRDefault="00394EAE" w:rsidP="00394EAE">
            <w:pPr>
              <w:pStyle w:val="affa"/>
            </w:pPr>
          </w:p>
        </w:tc>
      </w:tr>
      <w:tr w:rsidR="00394EAE" w:rsidRPr="00190FC2" w14:paraId="0E2AB15B" w14:textId="77777777" w:rsidTr="00920A54">
        <w:tc>
          <w:tcPr>
            <w:tcW w:w="4820" w:type="dxa"/>
          </w:tcPr>
          <w:p w14:paraId="575F490D" w14:textId="77777777" w:rsidR="00394EAE" w:rsidRPr="00190FC2" w:rsidRDefault="00394EAE" w:rsidP="00394EAE">
            <w:pPr>
              <w:pStyle w:val="affa"/>
            </w:pPr>
          </w:p>
        </w:tc>
        <w:tc>
          <w:tcPr>
            <w:tcW w:w="567" w:type="dxa"/>
          </w:tcPr>
          <w:p w14:paraId="7D826317" w14:textId="77777777" w:rsidR="00394EAE" w:rsidRPr="00190FC2" w:rsidRDefault="00394EAE" w:rsidP="00394EAE">
            <w:pPr>
              <w:pStyle w:val="affa"/>
            </w:pPr>
          </w:p>
        </w:tc>
        <w:tc>
          <w:tcPr>
            <w:tcW w:w="4808" w:type="dxa"/>
          </w:tcPr>
          <w:p w14:paraId="0E2074BA" w14:textId="77777777" w:rsidR="00394EAE" w:rsidRPr="00190FC2" w:rsidRDefault="00394EAE" w:rsidP="00394EAE">
            <w:pPr>
              <w:pStyle w:val="afff5"/>
            </w:pPr>
          </w:p>
        </w:tc>
      </w:tr>
      <w:tr w:rsidR="00394EAE" w:rsidRPr="00190FC2" w14:paraId="7099A373" w14:textId="77777777" w:rsidTr="00920A54">
        <w:tc>
          <w:tcPr>
            <w:tcW w:w="4820" w:type="dxa"/>
          </w:tcPr>
          <w:p w14:paraId="16E2A2DD" w14:textId="77777777" w:rsidR="00394EAE" w:rsidRPr="00190FC2" w:rsidRDefault="00394EAE" w:rsidP="00394EAE">
            <w:pPr>
              <w:pStyle w:val="affa"/>
            </w:pPr>
          </w:p>
        </w:tc>
        <w:tc>
          <w:tcPr>
            <w:tcW w:w="567" w:type="dxa"/>
          </w:tcPr>
          <w:p w14:paraId="0F8EB19C" w14:textId="77777777" w:rsidR="00394EAE" w:rsidRPr="00190FC2" w:rsidRDefault="00394EAE" w:rsidP="00394EAE">
            <w:pPr>
              <w:pStyle w:val="affa"/>
            </w:pPr>
          </w:p>
        </w:tc>
        <w:tc>
          <w:tcPr>
            <w:tcW w:w="4808" w:type="dxa"/>
          </w:tcPr>
          <w:p w14:paraId="70405F6C" w14:textId="77777777" w:rsidR="00394EAE" w:rsidRPr="00190FC2" w:rsidRDefault="00394EAE" w:rsidP="00394EAE">
            <w:pPr>
              <w:pStyle w:val="affa"/>
            </w:pPr>
          </w:p>
        </w:tc>
      </w:tr>
      <w:tr w:rsidR="00394EAE" w:rsidRPr="00190FC2" w14:paraId="2E84846E" w14:textId="77777777" w:rsidTr="00920A54">
        <w:tc>
          <w:tcPr>
            <w:tcW w:w="4820" w:type="dxa"/>
          </w:tcPr>
          <w:p w14:paraId="51205E4C" w14:textId="77777777" w:rsidR="00394EAE" w:rsidRPr="00190FC2" w:rsidRDefault="00394EAE" w:rsidP="00394EAE">
            <w:pPr>
              <w:pStyle w:val="affa"/>
            </w:pPr>
          </w:p>
        </w:tc>
        <w:tc>
          <w:tcPr>
            <w:tcW w:w="567" w:type="dxa"/>
          </w:tcPr>
          <w:p w14:paraId="61CE7C9F" w14:textId="77777777" w:rsidR="00394EAE" w:rsidRPr="00190FC2" w:rsidRDefault="00394EAE" w:rsidP="00394EAE">
            <w:pPr>
              <w:pStyle w:val="affa"/>
            </w:pPr>
          </w:p>
        </w:tc>
        <w:tc>
          <w:tcPr>
            <w:tcW w:w="4808" w:type="dxa"/>
          </w:tcPr>
          <w:p w14:paraId="498FD8FF" w14:textId="77777777" w:rsidR="00394EAE" w:rsidRPr="00190FC2" w:rsidRDefault="00394EAE" w:rsidP="00394EAE">
            <w:pPr>
              <w:pStyle w:val="afff5"/>
            </w:pPr>
          </w:p>
        </w:tc>
      </w:tr>
      <w:tr w:rsidR="00394EAE" w:rsidRPr="00190FC2" w14:paraId="43C36260" w14:textId="77777777" w:rsidTr="00920A54">
        <w:tc>
          <w:tcPr>
            <w:tcW w:w="4820" w:type="dxa"/>
          </w:tcPr>
          <w:p w14:paraId="2CD948FA" w14:textId="77777777" w:rsidR="00394EAE" w:rsidRPr="00190FC2" w:rsidRDefault="00394EAE" w:rsidP="00394EAE">
            <w:pPr>
              <w:pStyle w:val="affa"/>
            </w:pPr>
          </w:p>
        </w:tc>
        <w:tc>
          <w:tcPr>
            <w:tcW w:w="567" w:type="dxa"/>
          </w:tcPr>
          <w:p w14:paraId="26D17092" w14:textId="77777777" w:rsidR="00394EAE" w:rsidRPr="00190FC2" w:rsidRDefault="00394EAE" w:rsidP="00394EAE">
            <w:pPr>
              <w:pStyle w:val="affa"/>
            </w:pPr>
          </w:p>
        </w:tc>
        <w:tc>
          <w:tcPr>
            <w:tcW w:w="4808" w:type="dxa"/>
          </w:tcPr>
          <w:p w14:paraId="4BD84B08" w14:textId="77777777" w:rsidR="00394EAE" w:rsidRPr="00190FC2" w:rsidRDefault="00394EAE" w:rsidP="00394EAE">
            <w:pPr>
              <w:pStyle w:val="affa"/>
            </w:pPr>
          </w:p>
        </w:tc>
      </w:tr>
      <w:tr w:rsidR="00394EAE" w:rsidRPr="00190FC2" w14:paraId="175D1012" w14:textId="77777777" w:rsidTr="00920A54">
        <w:tc>
          <w:tcPr>
            <w:tcW w:w="4820" w:type="dxa"/>
          </w:tcPr>
          <w:p w14:paraId="39A1C901" w14:textId="77777777" w:rsidR="00394EAE" w:rsidRPr="00190FC2" w:rsidRDefault="00394EAE" w:rsidP="00394EAE">
            <w:pPr>
              <w:pStyle w:val="affa"/>
            </w:pPr>
          </w:p>
        </w:tc>
        <w:tc>
          <w:tcPr>
            <w:tcW w:w="567" w:type="dxa"/>
          </w:tcPr>
          <w:p w14:paraId="0EA8F3D3" w14:textId="77777777" w:rsidR="00394EAE" w:rsidRPr="00190FC2" w:rsidRDefault="00394EAE" w:rsidP="00394EAE">
            <w:pPr>
              <w:pStyle w:val="affa"/>
            </w:pPr>
          </w:p>
        </w:tc>
        <w:tc>
          <w:tcPr>
            <w:tcW w:w="4808" w:type="dxa"/>
          </w:tcPr>
          <w:p w14:paraId="029E8B92" w14:textId="77777777" w:rsidR="00394EAE" w:rsidRPr="00190FC2" w:rsidRDefault="00394EAE" w:rsidP="00394EAE">
            <w:pPr>
              <w:pStyle w:val="affa"/>
            </w:pPr>
          </w:p>
        </w:tc>
      </w:tr>
      <w:tr w:rsidR="00394EAE" w:rsidRPr="00190FC2" w14:paraId="4635A2EC" w14:textId="77777777" w:rsidTr="00920A54">
        <w:tc>
          <w:tcPr>
            <w:tcW w:w="4820" w:type="dxa"/>
          </w:tcPr>
          <w:p w14:paraId="683E4693" w14:textId="77777777" w:rsidR="00394EAE" w:rsidRPr="00190FC2" w:rsidRDefault="00394EAE" w:rsidP="00394EAE">
            <w:pPr>
              <w:pStyle w:val="affa"/>
            </w:pPr>
          </w:p>
        </w:tc>
        <w:tc>
          <w:tcPr>
            <w:tcW w:w="567" w:type="dxa"/>
          </w:tcPr>
          <w:p w14:paraId="3826638C" w14:textId="77777777" w:rsidR="00394EAE" w:rsidRPr="00190FC2" w:rsidRDefault="00394EAE" w:rsidP="00394EAE">
            <w:pPr>
              <w:pStyle w:val="affa"/>
            </w:pPr>
          </w:p>
        </w:tc>
        <w:tc>
          <w:tcPr>
            <w:tcW w:w="4808" w:type="dxa"/>
          </w:tcPr>
          <w:p w14:paraId="33C5CC26" w14:textId="77777777" w:rsidR="00394EAE" w:rsidRPr="00190FC2" w:rsidRDefault="00394EAE" w:rsidP="00394EAE">
            <w:pPr>
              <w:pStyle w:val="affa"/>
            </w:pPr>
          </w:p>
        </w:tc>
      </w:tr>
      <w:tr w:rsidR="00394EAE" w:rsidRPr="00190FC2" w14:paraId="26208F29" w14:textId="77777777" w:rsidTr="00920A54">
        <w:tc>
          <w:tcPr>
            <w:tcW w:w="4820" w:type="dxa"/>
          </w:tcPr>
          <w:p w14:paraId="12B81EC4" w14:textId="77777777" w:rsidR="00394EAE" w:rsidRPr="00190FC2" w:rsidRDefault="00394EAE" w:rsidP="00394EAE">
            <w:pPr>
              <w:pStyle w:val="affa"/>
            </w:pPr>
          </w:p>
        </w:tc>
        <w:tc>
          <w:tcPr>
            <w:tcW w:w="567" w:type="dxa"/>
          </w:tcPr>
          <w:p w14:paraId="3C80EF50" w14:textId="77777777" w:rsidR="00394EAE" w:rsidRPr="00190FC2" w:rsidRDefault="00394EAE" w:rsidP="00394EAE">
            <w:pPr>
              <w:pStyle w:val="affa"/>
            </w:pPr>
          </w:p>
        </w:tc>
        <w:tc>
          <w:tcPr>
            <w:tcW w:w="4808" w:type="dxa"/>
          </w:tcPr>
          <w:p w14:paraId="3969AD0D" w14:textId="77777777" w:rsidR="00394EAE" w:rsidRPr="00190FC2" w:rsidRDefault="00394EAE" w:rsidP="00394EAE">
            <w:pPr>
              <w:pStyle w:val="affa"/>
            </w:pPr>
          </w:p>
        </w:tc>
      </w:tr>
      <w:tr w:rsidR="00394EAE" w:rsidRPr="00190FC2" w14:paraId="1FBCDDEF" w14:textId="77777777" w:rsidTr="00920A54">
        <w:tc>
          <w:tcPr>
            <w:tcW w:w="4820" w:type="dxa"/>
          </w:tcPr>
          <w:p w14:paraId="4A20DDA7" w14:textId="77777777" w:rsidR="00394EAE" w:rsidRPr="00190FC2" w:rsidRDefault="00394EAE" w:rsidP="00394EAE">
            <w:pPr>
              <w:pStyle w:val="affa"/>
            </w:pPr>
          </w:p>
        </w:tc>
        <w:tc>
          <w:tcPr>
            <w:tcW w:w="567" w:type="dxa"/>
          </w:tcPr>
          <w:p w14:paraId="69E42DA0" w14:textId="77777777" w:rsidR="00394EAE" w:rsidRPr="00190FC2" w:rsidRDefault="00394EAE" w:rsidP="00394EAE">
            <w:pPr>
              <w:pStyle w:val="affa"/>
            </w:pPr>
          </w:p>
        </w:tc>
        <w:tc>
          <w:tcPr>
            <w:tcW w:w="4808" w:type="dxa"/>
          </w:tcPr>
          <w:p w14:paraId="71B74AC8" w14:textId="77777777" w:rsidR="00394EAE" w:rsidRPr="00190FC2" w:rsidRDefault="00394EAE" w:rsidP="00394EAE">
            <w:pPr>
              <w:pStyle w:val="affa"/>
            </w:pPr>
          </w:p>
        </w:tc>
      </w:tr>
    </w:tbl>
    <w:p w14:paraId="2B9AD64B" w14:textId="77777777" w:rsidR="0043023E" w:rsidRPr="00190FC2" w:rsidRDefault="0043023E" w:rsidP="009E088E">
      <w:bookmarkStart w:id="1" w:name="_Toc446511439"/>
    </w:p>
    <w:p w14:paraId="5B8AFD23" w14:textId="7A0E8347" w:rsidR="00EC543A" w:rsidRDefault="00EC543A" w:rsidP="00FD045A">
      <w:pPr>
        <w:pStyle w:val="a9"/>
      </w:pPr>
      <w:r>
        <w:lastRenderedPageBreak/>
        <w:t>Аннотация</w:t>
      </w:r>
    </w:p>
    <w:p w14:paraId="40B01782" w14:textId="1B79EADF" w:rsidR="00E86892" w:rsidRDefault="00EC543A" w:rsidP="00EC543A">
      <w:r>
        <w:t xml:space="preserve">Настоящий документ разработан специалистами ООО </w:t>
      </w:r>
      <w:r w:rsidRPr="00EC543A">
        <w:t>«Национальный центр информатизации»</w:t>
      </w:r>
      <w:r>
        <w:t xml:space="preserve"> в рамках </w:t>
      </w:r>
      <w:r w:rsidR="00BC2E27">
        <w:t xml:space="preserve">работ </w:t>
      </w:r>
      <w:r>
        <w:t xml:space="preserve">по внедрению </w:t>
      </w:r>
      <w:r w:rsidRPr="00EC543A">
        <w:t>автоматизированн</w:t>
      </w:r>
      <w:r>
        <w:t>ой</w:t>
      </w:r>
      <w:r w:rsidRPr="00EC543A">
        <w:t xml:space="preserve"> информационн</w:t>
      </w:r>
      <w:r>
        <w:t>ой</w:t>
      </w:r>
      <w:r w:rsidRPr="00EC543A">
        <w:t xml:space="preserve"> систем</w:t>
      </w:r>
      <w:r>
        <w:t>ы</w:t>
      </w:r>
      <w:r w:rsidRPr="00EC543A">
        <w:t xml:space="preserve"> «</w:t>
      </w:r>
      <w:r>
        <w:t>Эксперт</w:t>
      </w:r>
      <w:r w:rsidRPr="00EC543A">
        <w:t>»</w:t>
      </w:r>
      <w:r>
        <w:t xml:space="preserve"> в промышленную эксплуатацию для нужд ТФОМС МО в 2019 году. </w:t>
      </w:r>
      <w:r w:rsidR="00E86892" w:rsidRPr="00E86892">
        <w:t>Документ разработан в соответствии с требованиями РД 50-34.698-90 «Автоматизированные системы. Требования к содержанию документов».</w:t>
      </w:r>
    </w:p>
    <w:p w14:paraId="39DC15B3" w14:textId="68D4A44D" w:rsidR="00EC543A" w:rsidRDefault="00EC543A" w:rsidP="00EC543A">
      <w:r>
        <w:t xml:space="preserve">Информация документа </w:t>
      </w:r>
      <w:r w:rsidRPr="00D93CE4">
        <w:t xml:space="preserve">представлена в </w:t>
      </w:r>
      <w:r w:rsidR="00E86892">
        <w:t>6</w:t>
      </w:r>
      <w:r w:rsidR="005A007D" w:rsidRPr="00D93CE4">
        <w:t xml:space="preserve"> разделах</w:t>
      </w:r>
      <w:r w:rsidRPr="00D93CE4">
        <w:t>.</w:t>
      </w:r>
      <w:r>
        <w:t xml:space="preserve"> </w:t>
      </w:r>
    </w:p>
    <w:p w14:paraId="4B394D44" w14:textId="44E7CA8C" w:rsidR="00EC543A" w:rsidRPr="00D93CE4" w:rsidRDefault="00EC543A" w:rsidP="00EC543A">
      <w:r w:rsidRPr="00D93CE4">
        <w:t xml:space="preserve">В </w:t>
      </w:r>
      <w:r w:rsidRPr="00E86892">
        <w:rPr>
          <w:rStyle w:val="afff7"/>
        </w:rPr>
        <w:t>разделе</w:t>
      </w:r>
      <w:r w:rsidR="00E86892" w:rsidRPr="00E86892">
        <w:rPr>
          <w:rStyle w:val="afff7"/>
        </w:rPr>
        <w:t> </w:t>
      </w:r>
      <w:r w:rsidRPr="00E86892">
        <w:rPr>
          <w:rStyle w:val="afff7"/>
        </w:rPr>
        <w:t>1</w:t>
      </w:r>
      <w:r w:rsidRPr="00D93CE4">
        <w:t xml:space="preserve"> приведены общие </w:t>
      </w:r>
      <w:r w:rsidR="00FF0601" w:rsidRPr="00D93CE4">
        <w:t>положения</w:t>
      </w:r>
      <w:r w:rsidRPr="00D93CE4">
        <w:t xml:space="preserve"> о</w:t>
      </w:r>
      <w:r w:rsidR="00E86892">
        <w:t>б</w:t>
      </w:r>
      <w:r w:rsidR="00FF0601" w:rsidRPr="00D93CE4">
        <w:t xml:space="preserve"> </w:t>
      </w:r>
      <w:r w:rsidRPr="00D93CE4">
        <w:t>автоматизированной информационной систем</w:t>
      </w:r>
      <w:r w:rsidR="00E86892">
        <w:t>е</w:t>
      </w:r>
      <w:r w:rsidRPr="00D93CE4">
        <w:t xml:space="preserve"> «Эксперт»</w:t>
      </w:r>
      <w:r w:rsidR="00E86892">
        <w:t>, введенной</w:t>
      </w:r>
      <w:r w:rsidRPr="00D93CE4">
        <w:t xml:space="preserve"> в промышленную эксплуатацию для нужд ТФОМС МО в 2019 году.</w:t>
      </w:r>
      <w:r w:rsidR="00E86892">
        <w:t xml:space="preserve"> Описаны область применения и основные функциональные возможности системы, а также требования к уровню подготовки пользователя.</w:t>
      </w:r>
    </w:p>
    <w:p w14:paraId="7056105A" w14:textId="35F4DDB4" w:rsidR="00EC543A" w:rsidRDefault="00EC543A" w:rsidP="00EC543A">
      <w:r w:rsidRPr="00E86892">
        <w:rPr>
          <w:rStyle w:val="afff7"/>
        </w:rPr>
        <w:t>Раздел 2</w:t>
      </w:r>
      <w:r w:rsidRPr="00D93CE4">
        <w:t xml:space="preserve"> содержит описание </w:t>
      </w:r>
      <w:r w:rsidR="00E86892">
        <w:t>назначения и условий применения системы. Приведены требования к аппаратному и программному обеспечению рабочей станции пользователя</w:t>
      </w:r>
      <w:r w:rsidR="00D93CE4" w:rsidRPr="00D93CE4">
        <w:t>.</w:t>
      </w:r>
    </w:p>
    <w:p w14:paraId="0DEA0980" w14:textId="1BEBB208" w:rsidR="00E86892" w:rsidRDefault="00E86892" w:rsidP="00EC543A">
      <w:r w:rsidRPr="00E86892">
        <w:rPr>
          <w:rStyle w:val="afff7"/>
        </w:rPr>
        <w:t>Раздел 3</w:t>
      </w:r>
      <w:r>
        <w:t xml:space="preserve"> содержит перечень действий по подготовке к работе с системой.</w:t>
      </w:r>
    </w:p>
    <w:p w14:paraId="3C199314" w14:textId="54325C57" w:rsidR="00E86892" w:rsidRDefault="00E86892" w:rsidP="00EC543A">
      <w:r>
        <w:t xml:space="preserve">В </w:t>
      </w:r>
      <w:r w:rsidRPr="00E86892">
        <w:rPr>
          <w:rStyle w:val="afff7"/>
        </w:rPr>
        <w:t>разделе 4</w:t>
      </w:r>
      <w:r>
        <w:t xml:space="preserve"> – основном разделе документа – приведены сведения о выполняемых пользователем операциях. В разделе рассмотрены вопросы обучения и применения моделей, а также формирования пользовательских отчетов.</w:t>
      </w:r>
    </w:p>
    <w:p w14:paraId="2B0D4D7F" w14:textId="510FD4C0" w:rsidR="00E86892" w:rsidRDefault="00E86892" w:rsidP="00EC543A">
      <w:r w:rsidRPr="00E86892">
        <w:rPr>
          <w:rStyle w:val="afff7"/>
        </w:rPr>
        <w:t>Раздел 5</w:t>
      </w:r>
      <w:r>
        <w:t xml:space="preserve"> содержит перечень типовых аварийных ситуаций, которые могут возникать при работе системы, описание возможных причин и способов их устранения.</w:t>
      </w:r>
    </w:p>
    <w:p w14:paraId="6761A1A4" w14:textId="67864701" w:rsidR="00E86892" w:rsidRPr="00D93CE4" w:rsidRDefault="00E86892" w:rsidP="00EC543A">
      <w:r>
        <w:t xml:space="preserve">В </w:t>
      </w:r>
      <w:r w:rsidRPr="00E86892">
        <w:rPr>
          <w:rStyle w:val="afff7"/>
        </w:rPr>
        <w:t>разделе 6</w:t>
      </w:r>
      <w:r>
        <w:t xml:space="preserve"> приведены краткие рекомендации по освоению системы.</w:t>
      </w:r>
    </w:p>
    <w:p w14:paraId="6DE28E75" w14:textId="18979417" w:rsidR="00EC543A" w:rsidRDefault="00EC543A" w:rsidP="00EC543A"/>
    <w:p w14:paraId="19CF2A10" w14:textId="76EE2E8B" w:rsidR="00EC543A" w:rsidRPr="00EC543A" w:rsidRDefault="00EC543A" w:rsidP="00EC543A"/>
    <w:p w14:paraId="6E1BC51F" w14:textId="1F1DF69F" w:rsidR="0043023E" w:rsidRPr="00190FC2" w:rsidRDefault="0043023E" w:rsidP="00FD045A">
      <w:pPr>
        <w:pStyle w:val="a9"/>
      </w:pPr>
      <w:r w:rsidRPr="00FD045A">
        <w:lastRenderedPageBreak/>
        <w:t>Содержание</w:t>
      </w:r>
    </w:p>
    <w:p w14:paraId="50B849B6" w14:textId="16661FB8" w:rsidR="00856E81" w:rsidRDefault="00957F24">
      <w:pPr>
        <w:pStyle w:val="11"/>
        <w:rPr>
          <w:rFonts w:asciiTheme="minorHAnsi" w:eastAsiaTheme="minorEastAsia" w:hAnsiTheme="minorHAnsi"/>
          <w:b w:val="0"/>
          <w:noProof/>
          <w:sz w:val="22"/>
          <w:lang w:eastAsia="ru-RU"/>
        </w:rPr>
      </w:pPr>
      <w:r w:rsidRPr="00190FC2">
        <w:fldChar w:fldCharType="begin"/>
      </w:r>
      <w:r w:rsidR="0043023E" w:rsidRPr="00190FC2">
        <w:instrText xml:space="preserve"> TOC \o "1-3" </w:instrText>
      </w:r>
      <w:r w:rsidRPr="00190FC2">
        <w:fldChar w:fldCharType="separate"/>
      </w:r>
      <w:r w:rsidR="00856E81">
        <w:rPr>
          <w:noProof/>
        </w:rPr>
        <w:t>1</w:t>
      </w:r>
      <w:r w:rsidR="00856E81">
        <w:rPr>
          <w:rFonts w:asciiTheme="minorHAnsi" w:eastAsiaTheme="minorEastAsia" w:hAnsiTheme="minorHAnsi"/>
          <w:b w:val="0"/>
          <w:noProof/>
          <w:sz w:val="22"/>
          <w:lang w:eastAsia="ru-RU"/>
        </w:rPr>
        <w:tab/>
      </w:r>
      <w:r w:rsidR="00856E81">
        <w:rPr>
          <w:noProof/>
        </w:rPr>
        <w:t>Введение</w:t>
      </w:r>
      <w:r w:rsidR="00856E81">
        <w:rPr>
          <w:noProof/>
        </w:rPr>
        <w:tab/>
      </w:r>
      <w:r w:rsidR="00856E81">
        <w:rPr>
          <w:noProof/>
        </w:rPr>
        <w:fldChar w:fldCharType="begin"/>
      </w:r>
      <w:r w:rsidR="00856E81">
        <w:rPr>
          <w:noProof/>
        </w:rPr>
        <w:instrText xml:space="preserve"> PAGEREF _Toc12441476 \h </w:instrText>
      </w:r>
      <w:r w:rsidR="00856E81">
        <w:rPr>
          <w:noProof/>
        </w:rPr>
      </w:r>
      <w:r w:rsidR="00856E81">
        <w:rPr>
          <w:noProof/>
        </w:rPr>
        <w:fldChar w:fldCharType="separate"/>
      </w:r>
      <w:r w:rsidR="00856E81">
        <w:rPr>
          <w:noProof/>
        </w:rPr>
        <w:t>5</w:t>
      </w:r>
      <w:r w:rsidR="00856E81">
        <w:rPr>
          <w:noProof/>
        </w:rPr>
        <w:fldChar w:fldCharType="end"/>
      </w:r>
    </w:p>
    <w:p w14:paraId="48F0B5AA" w14:textId="6F34FBF1" w:rsidR="00856E81" w:rsidRDefault="00856E81">
      <w:pPr>
        <w:pStyle w:val="23"/>
        <w:rPr>
          <w:rFonts w:asciiTheme="minorHAnsi" w:eastAsiaTheme="minorEastAsia" w:hAnsiTheme="minorHAnsi"/>
          <w:noProof/>
          <w:sz w:val="22"/>
          <w:lang w:eastAsia="ru-RU"/>
        </w:rPr>
      </w:pPr>
      <w:r>
        <w:rPr>
          <w:noProof/>
        </w:rPr>
        <w:t>1.1</w:t>
      </w:r>
      <w:r>
        <w:rPr>
          <w:rFonts w:asciiTheme="minorHAnsi" w:eastAsiaTheme="minorEastAsia" w:hAnsiTheme="minorHAnsi"/>
          <w:noProof/>
          <w:sz w:val="22"/>
          <w:lang w:eastAsia="ru-RU"/>
        </w:rPr>
        <w:tab/>
      </w:r>
      <w:r>
        <w:rPr>
          <w:noProof/>
        </w:rPr>
        <w:t>Область применения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_Toc12441477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14:paraId="55761FD6" w14:textId="69C85294" w:rsidR="00856E81" w:rsidRDefault="00856E81">
      <w:pPr>
        <w:pStyle w:val="23"/>
        <w:rPr>
          <w:rFonts w:asciiTheme="minorHAnsi" w:eastAsiaTheme="minorEastAsia" w:hAnsiTheme="minorHAnsi"/>
          <w:noProof/>
          <w:sz w:val="22"/>
          <w:lang w:eastAsia="ru-RU"/>
        </w:rPr>
      </w:pPr>
      <w:r>
        <w:rPr>
          <w:noProof/>
        </w:rPr>
        <w:t>1.2</w:t>
      </w:r>
      <w:r>
        <w:rPr>
          <w:rFonts w:asciiTheme="minorHAnsi" w:eastAsiaTheme="minorEastAsia" w:hAnsiTheme="minorHAnsi"/>
          <w:noProof/>
          <w:sz w:val="22"/>
          <w:lang w:eastAsia="ru-RU"/>
        </w:rPr>
        <w:tab/>
      </w:r>
      <w:r>
        <w:rPr>
          <w:noProof/>
        </w:rPr>
        <w:t>Краткое описание возможностей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_Toc12441478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14:paraId="2FB02FDB" w14:textId="3D185FE8" w:rsidR="00856E81" w:rsidRDefault="00856E81">
      <w:pPr>
        <w:pStyle w:val="23"/>
        <w:rPr>
          <w:rFonts w:asciiTheme="minorHAnsi" w:eastAsiaTheme="minorEastAsia" w:hAnsiTheme="minorHAnsi"/>
          <w:noProof/>
          <w:sz w:val="22"/>
          <w:lang w:eastAsia="ru-RU"/>
        </w:rPr>
      </w:pPr>
      <w:r>
        <w:rPr>
          <w:noProof/>
        </w:rPr>
        <w:t>1.3</w:t>
      </w:r>
      <w:r>
        <w:rPr>
          <w:rFonts w:asciiTheme="minorHAnsi" w:eastAsiaTheme="minorEastAsia" w:hAnsiTheme="minorHAnsi"/>
          <w:noProof/>
          <w:sz w:val="22"/>
          <w:lang w:eastAsia="ru-RU"/>
        </w:rPr>
        <w:tab/>
      </w:r>
      <w:r>
        <w:rPr>
          <w:noProof/>
        </w:rPr>
        <w:t>Уровень подготовки пользователя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_Toc12441479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6</w:t>
      </w:r>
      <w:r>
        <w:rPr>
          <w:noProof/>
        </w:rPr>
        <w:fldChar w:fldCharType="end"/>
      </w:r>
    </w:p>
    <w:p w14:paraId="1528B99B" w14:textId="55A482CC" w:rsidR="00856E81" w:rsidRDefault="00856E81">
      <w:pPr>
        <w:pStyle w:val="23"/>
        <w:rPr>
          <w:rFonts w:asciiTheme="minorHAnsi" w:eastAsiaTheme="minorEastAsia" w:hAnsiTheme="minorHAnsi"/>
          <w:noProof/>
          <w:sz w:val="22"/>
          <w:lang w:eastAsia="ru-RU"/>
        </w:rPr>
      </w:pPr>
      <w:r>
        <w:rPr>
          <w:noProof/>
        </w:rPr>
        <w:t>1.4</w:t>
      </w:r>
      <w:r>
        <w:rPr>
          <w:rFonts w:asciiTheme="minorHAnsi" w:eastAsiaTheme="minorEastAsia" w:hAnsiTheme="minorHAnsi"/>
          <w:noProof/>
          <w:sz w:val="22"/>
          <w:lang w:eastAsia="ru-RU"/>
        </w:rPr>
        <w:tab/>
      </w:r>
      <w:r>
        <w:rPr>
          <w:noProof/>
        </w:rPr>
        <w:t>Перечень эксплуатационной документации, с которой необходимо ознакомиться пользователю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_Toc12441480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6</w:t>
      </w:r>
      <w:r>
        <w:rPr>
          <w:noProof/>
        </w:rPr>
        <w:fldChar w:fldCharType="end"/>
      </w:r>
    </w:p>
    <w:p w14:paraId="56652901" w14:textId="2D9D8206" w:rsidR="00856E81" w:rsidRDefault="00856E81">
      <w:pPr>
        <w:pStyle w:val="11"/>
        <w:rPr>
          <w:rFonts w:asciiTheme="minorHAnsi" w:eastAsiaTheme="minorEastAsia" w:hAnsiTheme="minorHAnsi"/>
          <w:b w:val="0"/>
          <w:noProof/>
          <w:sz w:val="22"/>
          <w:lang w:eastAsia="ru-RU"/>
        </w:rPr>
      </w:pPr>
      <w:r>
        <w:rPr>
          <w:noProof/>
        </w:rPr>
        <w:t>2</w:t>
      </w:r>
      <w:r>
        <w:rPr>
          <w:rFonts w:asciiTheme="minorHAnsi" w:eastAsiaTheme="minorEastAsia" w:hAnsiTheme="minorHAnsi"/>
          <w:b w:val="0"/>
          <w:noProof/>
          <w:sz w:val="22"/>
          <w:lang w:eastAsia="ru-RU"/>
        </w:rPr>
        <w:tab/>
      </w:r>
      <w:r>
        <w:rPr>
          <w:noProof/>
        </w:rPr>
        <w:t>Назначение и условия применения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_Toc12441481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7</w:t>
      </w:r>
      <w:r>
        <w:rPr>
          <w:noProof/>
        </w:rPr>
        <w:fldChar w:fldCharType="end"/>
      </w:r>
    </w:p>
    <w:p w14:paraId="01E2DFF6" w14:textId="158C828B" w:rsidR="00856E81" w:rsidRDefault="00856E81">
      <w:pPr>
        <w:pStyle w:val="23"/>
        <w:rPr>
          <w:rFonts w:asciiTheme="minorHAnsi" w:eastAsiaTheme="minorEastAsia" w:hAnsiTheme="minorHAnsi"/>
          <w:noProof/>
          <w:sz w:val="22"/>
          <w:lang w:eastAsia="ru-RU"/>
        </w:rPr>
      </w:pPr>
      <w:r>
        <w:rPr>
          <w:noProof/>
        </w:rPr>
        <w:t>2.1</w:t>
      </w:r>
      <w:r>
        <w:rPr>
          <w:rFonts w:asciiTheme="minorHAnsi" w:eastAsiaTheme="minorEastAsia" w:hAnsiTheme="minorHAnsi"/>
          <w:noProof/>
          <w:sz w:val="22"/>
          <w:lang w:eastAsia="ru-RU"/>
        </w:rPr>
        <w:tab/>
      </w:r>
      <w:r>
        <w:rPr>
          <w:noProof/>
        </w:rPr>
        <w:t>Виды деятельности, функции, для автоматизации которых предназначена Система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_Toc12441482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7</w:t>
      </w:r>
      <w:r>
        <w:rPr>
          <w:noProof/>
        </w:rPr>
        <w:fldChar w:fldCharType="end"/>
      </w:r>
    </w:p>
    <w:p w14:paraId="77B6969D" w14:textId="6F6BBB17" w:rsidR="00856E81" w:rsidRDefault="00856E81">
      <w:pPr>
        <w:pStyle w:val="23"/>
        <w:rPr>
          <w:rFonts w:asciiTheme="minorHAnsi" w:eastAsiaTheme="minorEastAsia" w:hAnsiTheme="minorHAnsi"/>
          <w:noProof/>
          <w:sz w:val="22"/>
          <w:lang w:eastAsia="ru-RU"/>
        </w:rPr>
      </w:pPr>
      <w:r>
        <w:rPr>
          <w:noProof/>
        </w:rPr>
        <w:t>2.2</w:t>
      </w:r>
      <w:r>
        <w:rPr>
          <w:rFonts w:asciiTheme="minorHAnsi" w:eastAsiaTheme="minorEastAsia" w:hAnsiTheme="minorHAnsi"/>
          <w:noProof/>
          <w:sz w:val="22"/>
          <w:lang w:eastAsia="ru-RU"/>
        </w:rPr>
        <w:tab/>
      </w:r>
      <w:r>
        <w:rPr>
          <w:noProof/>
        </w:rPr>
        <w:t>Условия, при соблюдении которых обеспечивается применение средства автоматизации в соответствии с назначением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_Toc12441483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7</w:t>
      </w:r>
      <w:r>
        <w:rPr>
          <w:noProof/>
        </w:rPr>
        <w:fldChar w:fldCharType="end"/>
      </w:r>
    </w:p>
    <w:p w14:paraId="32BCF25C" w14:textId="7E12637D" w:rsidR="00856E81" w:rsidRDefault="00856E81">
      <w:pPr>
        <w:pStyle w:val="32"/>
        <w:rPr>
          <w:rFonts w:asciiTheme="minorHAnsi" w:eastAsiaTheme="minorEastAsia" w:hAnsiTheme="minorHAnsi"/>
          <w:noProof/>
          <w:sz w:val="22"/>
          <w:lang w:eastAsia="ru-RU"/>
        </w:rPr>
      </w:pPr>
      <w:r>
        <w:rPr>
          <w:noProof/>
        </w:rPr>
        <w:t>2.2.1</w:t>
      </w:r>
      <w:r>
        <w:rPr>
          <w:rFonts w:asciiTheme="minorHAnsi" w:eastAsiaTheme="minorEastAsia" w:hAnsiTheme="minorHAnsi"/>
          <w:noProof/>
          <w:sz w:val="22"/>
          <w:lang w:eastAsia="ru-RU"/>
        </w:rPr>
        <w:tab/>
      </w:r>
      <w:r>
        <w:rPr>
          <w:noProof/>
        </w:rPr>
        <w:t>Аппаратное обеспечение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_Toc12441484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7</w:t>
      </w:r>
      <w:r>
        <w:rPr>
          <w:noProof/>
        </w:rPr>
        <w:fldChar w:fldCharType="end"/>
      </w:r>
    </w:p>
    <w:p w14:paraId="15AA7E6E" w14:textId="3899AA52" w:rsidR="00856E81" w:rsidRDefault="00856E81">
      <w:pPr>
        <w:pStyle w:val="32"/>
        <w:rPr>
          <w:rFonts w:asciiTheme="minorHAnsi" w:eastAsiaTheme="minorEastAsia" w:hAnsiTheme="minorHAnsi"/>
          <w:noProof/>
          <w:sz w:val="22"/>
          <w:lang w:eastAsia="ru-RU"/>
        </w:rPr>
      </w:pPr>
      <w:r>
        <w:rPr>
          <w:noProof/>
        </w:rPr>
        <w:t>2.2.2</w:t>
      </w:r>
      <w:r>
        <w:rPr>
          <w:rFonts w:asciiTheme="minorHAnsi" w:eastAsiaTheme="minorEastAsia" w:hAnsiTheme="minorHAnsi"/>
          <w:noProof/>
          <w:sz w:val="22"/>
          <w:lang w:eastAsia="ru-RU"/>
        </w:rPr>
        <w:tab/>
      </w:r>
      <w:r>
        <w:rPr>
          <w:noProof/>
        </w:rPr>
        <w:t>Программное обеспечение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_Toc12441485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7</w:t>
      </w:r>
      <w:r>
        <w:rPr>
          <w:noProof/>
        </w:rPr>
        <w:fldChar w:fldCharType="end"/>
      </w:r>
    </w:p>
    <w:p w14:paraId="48C0EE9E" w14:textId="4729DCD2" w:rsidR="00856E81" w:rsidRDefault="00856E81">
      <w:pPr>
        <w:pStyle w:val="11"/>
        <w:rPr>
          <w:rFonts w:asciiTheme="minorHAnsi" w:eastAsiaTheme="minorEastAsia" w:hAnsiTheme="minorHAnsi"/>
          <w:b w:val="0"/>
          <w:noProof/>
          <w:sz w:val="22"/>
          <w:lang w:eastAsia="ru-RU"/>
        </w:rPr>
      </w:pPr>
      <w:r>
        <w:rPr>
          <w:noProof/>
        </w:rPr>
        <w:t>3</w:t>
      </w:r>
      <w:r>
        <w:rPr>
          <w:rFonts w:asciiTheme="minorHAnsi" w:eastAsiaTheme="minorEastAsia" w:hAnsiTheme="minorHAnsi"/>
          <w:b w:val="0"/>
          <w:noProof/>
          <w:sz w:val="22"/>
          <w:lang w:eastAsia="ru-RU"/>
        </w:rPr>
        <w:tab/>
      </w:r>
      <w:r>
        <w:rPr>
          <w:noProof/>
        </w:rPr>
        <w:t>Подготовка к работе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_Toc12441486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9</w:t>
      </w:r>
      <w:r>
        <w:rPr>
          <w:noProof/>
        </w:rPr>
        <w:fldChar w:fldCharType="end"/>
      </w:r>
    </w:p>
    <w:p w14:paraId="2C8F0721" w14:textId="72E59263" w:rsidR="00856E81" w:rsidRDefault="00856E81">
      <w:pPr>
        <w:pStyle w:val="23"/>
        <w:rPr>
          <w:rFonts w:asciiTheme="minorHAnsi" w:eastAsiaTheme="minorEastAsia" w:hAnsiTheme="minorHAnsi"/>
          <w:noProof/>
          <w:sz w:val="22"/>
          <w:lang w:eastAsia="ru-RU"/>
        </w:rPr>
      </w:pPr>
      <w:r>
        <w:rPr>
          <w:noProof/>
        </w:rPr>
        <w:t>3.1</w:t>
      </w:r>
      <w:r>
        <w:rPr>
          <w:rFonts w:asciiTheme="minorHAnsi" w:eastAsiaTheme="minorEastAsia" w:hAnsiTheme="minorHAnsi"/>
          <w:noProof/>
          <w:sz w:val="22"/>
          <w:lang w:eastAsia="ru-RU"/>
        </w:rPr>
        <w:tab/>
      </w:r>
      <w:r>
        <w:rPr>
          <w:noProof/>
        </w:rPr>
        <w:t>Порядок загрузки данных и программ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_Toc12441487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9</w:t>
      </w:r>
      <w:r>
        <w:rPr>
          <w:noProof/>
        </w:rPr>
        <w:fldChar w:fldCharType="end"/>
      </w:r>
    </w:p>
    <w:p w14:paraId="06114DC4" w14:textId="183C3B94" w:rsidR="00856E81" w:rsidRDefault="00856E81">
      <w:pPr>
        <w:pStyle w:val="23"/>
        <w:rPr>
          <w:rFonts w:asciiTheme="minorHAnsi" w:eastAsiaTheme="minorEastAsia" w:hAnsiTheme="minorHAnsi"/>
          <w:noProof/>
          <w:sz w:val="22"/>
          <w:lang w:eastAsia="ru-RU"/>
        </w:rPr>
      </w:pPr>
      <w:r>
        <w:rPr>
          <w:noProof/>
        </w:rPr>
        <w:t>3.2</w:t>
      </w:r>
      <w:r>
        <w:rPr>
          <w:rFonts w:asciiTheme="minorHAnsi" w:eastAsiaTheme="minorEastAsia" w:hAnsiTheme="minorHAnsi"/>
          <w:noProof/>
          <w:sz w:val="22"/>
          <w:lang w:eastAsia="ru-RU"/>
        </w:rPr>
        <w:tab/>
      </w:r>
      <w:r>
        <w:rPr>
          <w:noProof/>
        </w:rPr>
        <w:t>Порядок проверки работоспособности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_Toc12441488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10</w:t>
      </w:r>
      <w:r>
        <w:rPr>
          <w:noProof/>
        </w:rPr>
        <w:fldChar w:fldCharType="end"/>
      </w:r>
    </w:p>
    <w:p w14:paraId="60E10456" w14:textId="5379C45C" w:rsidR="00856E81" w:rsidRDefault="00856E81">
      <w:pPr>
        <w:pStyle w:val="11"/>
        <w:rPr>
          <w:rFonts w:asciiTheme="minorHAnsi" w:eastAsiaTheme="minorEastAsia" w:hAnsiTheme="minorHAnsi"/>
          <w:b w:val="0"/>
          <w:noProof/>
          <w:sz w:val="22"/>
          <w:lang w:eastAsia="ru-RU"/>
        </w:rPr>
      </w:pPr>
      <w:r>
        <w:rPr>
          <w:noProof/>
        </w:rPr>
        <w:t>4</w:t>
      </w:r>
      <w:r>
        <w:rPr>
          <w:rFonts w:asciiTheme="minorHAnsi" w:eastAsiaTheme="minorEastAsia" w:hAnsiTheme="minorHAnsi"/>
          <w:b w:val="0"/>
          <w:noProof/>
          <w:sz w:val="22"/>
          <w:lang w:eastAsia="ru-RU"/>
        </w:rPr>
        <w:tab/>
      </w:r>
      <w:r>
        <w:rPr>
          <w:noProof/>
        </w:rPr>
        <w:t>Описание операций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_Toc12441489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11</w:t>
      </w:r>
      <w:r>
        <w:rPr>
          <w:noProof/>
        </w:rPr>
        <w:fldChar w:fldCharType="end"/>
      </w:r>
    </w:p>
    <w:p w14:paraId="3370308F" w14:textId="67AD8E6C" w:rsidR="00856E81" w:rsidRDefault="00856E81">
      <w:pPr>
        <w:pStyle w:val="23"/>
        <w:rPr>
          <w:rFonts w:asciiTheme="minorHAnsi" w:eastAsiaTheme="minorEastAsia" w:hAnsiTheme="minorHAnsi"/>
          <w:noProof/>
          <w:sz w:val="22"/>
          <w:lang w:eastAsia="ru-RU"/>
        </w:rPr>
      </w:pPr>
      <w:r>
        <w:rPr>
          <w:noProof/>
        </w:rPr>
        <w:t>4.1</w:t>
      </w:r>
      <w:r>
        <w:rPr>
          <w:rFonts w:asciiTheme="minorHAnsi" w:eastAsiaTheme="minorEastAsia" w:hAnsiTheme="minorHAnsi"/>
          <w:noProof/>
          <w:sz w:val="22"/>
          <w:lang w:eastAsia="ru-RU"/>
        </w:rPr>
        <w:tab/>
      </w:r>
      <w:r>
        <w:rPr>
          <w:noProof/>
        </w:rPr>
        <w:t>Обучение моделей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_Toc12441490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11</w:t>
      </w:r>
      <w:r>
        <w:rPr>
          <w:noProof/>
        </w:rPr>
        <w:fldChar w:fldCharType="end"/>
      </w:r>
    </w:p>
    <w:p w14:paraId="7203A534" w14:textId="272045B8" w:rsidR="00856E81" w:rsidRDefault="00856E81">
      <w:pPr>
        <w:pStyle w:val="32"/>
        <w:rPr>
          <w:rFonts w:asciiTheme="minorHAnsi" w:eastAsiaTheme="minorEastAsia" w:hAnsiTheme="minorHAnsi"/>
          <w:noProof/>
          <w:sz w:val="22"/>
          <w:lang w:eastAsia="ru-RU"/>
        </w:rPr>
      </w:pPr>
      <w:r>
        <w:rPr>
          <w:noProof/>
        </w:rPr>
        <w:t>4.1.1</w:t>
      </w:r>
      <w:r>
        <w:rPr>
          <w:rFonts w:asciiTheme="minorHAnsi" w:eastAsiaTheme="minorEastAsia" w:hAnsiTheme="minorHAnsi"/>
          <w:noProof/>
          <w:sz w:val="22"/>
          <w:lang w:eastAsia="ru-RU"/>
        </w:rPr>
        <w:tab/>
      </w:r>
      <w:r>
        <w:rPr>
          <w:noProof/>
        </w:rPr>
        <w:t>Просмотр списка задач на обучение моделей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_Toc12441491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11</w:t>
      </w:r>
      <w:r>
        <w:rPr>
          <w:noProof/>
        </w:rPr>
        <w:fldChar w:fldCharType="end"/>
      </w:r>
    </w:p>
    <w:p w14:paraId="10E5B221" w14:textId="0C48687B" w:rsidR="00856E81" w:rsidRDefault="00856E81">
      <w:pPr>
        <w:pStyle w:val="32"/>
        <w:rPr>
          <w:rFonts w:asciiTheme="minorHAnsi" w:eastAsiaTheme="minorEastAsia" w:hAnsiTheme="minorHAnsi"/>
          <w:noProof/>
          <w:sz w:val="22"/>
          <w:lang w:eastAsia="ru-RU"/>
        </w:rPr>
      </w:pPr>
      <w:r>
        <w:rPr>
          <w:noProof/>
        </w:rPr>
        <w:t>4.1.2</w:t>
      </w:r>
      <w:r>
        <w:rPr>
          <w:rFonts w:asciiTheme="minorHAnsi" w:eastAsiaTheme="minorEastAsia" w:hAnsiTheme="minorHAnsi"/>
          <w:noProof/>
          <w:sz w:val="22"/>
          <w:lang w:eastAsia="ru-RU"/>
        </w:rPr>
        <w:tab/>
      </w:r>
      <w:r>
        <w:rPr>
          <w:noProof/>
        </w:rPr>
        <w:t>Фильтрация (поиск) моделей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_Toc12441492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13</w:t>
      </w:r>
      <w:r>
        <w:rPr>
          <w:noProof/>
        </w:rPr>
        <w:fldChar w:fldCharType="end"/>
      </w:r>
    </w:p>
    <w:p w14:paraId="56EF67BD" w14:textId="09590DD1" w:rsidR="00856E81" w:rsidRDefault="00856E81">
      <w:pPr>
        <w:pStyle w:val="32"/>
        <w:rPr>
          <w:rFonts w:asciiTheme="minorHAnsi" w:eastAsiaTheme="minorEastAsia" w:hAnsiTheme="minorHAnsi"/>
          <w:noProof/>
          <w:sz w:val="22"/>
          <w:lang w:eastAsia="ru-RU"/>
        </w:rPr>
      </w:pPr>
      <w:r>
        <w:rPr>
          <w:noProof/>
        </w:rPr>
        <w:t>4.1.3</w:t>
      </w:r>
      <w:r>
        <w:rPr>
          <w:rFonts w:asciiTheme="minorHAnsi" w:eastAsiaTheme="minorEastAsia" w:hAnsiTheme="minorHAnsi"/>
          <w:noProof/>
          <w:sz w:val="22"/>
          <w:lang w:eastAsia="ru-RU"/>
        </w:rPr>
        <w:tab/>
      </w:r>
      <w:r>
        <w:rPr>
          <w:noProof/>
        </w:rPr>
        <w:t>Создание (обучение) пользовательских моделей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_Toc12441493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14</w:t>
      </w:r>
      <w:r>
        <w:rPr>
          <w:noProof/>
        </w:rPr>
        <w:fldChar w:fldCharType="end"/>
      </w:r>
    </w:p>
    <w:p w14:paraId="396BB000" w14:textId="0050AA76" w:rsidR="00856E81" w:rsidRDefault="00856E81">
      <w:pPr>
        <w:pStyle w:val="32"/>
        <w:rPr>
          <w:rFonts w:asciiTheme="minorHAnsi" w:eastAsiaTheme="minorEastAsia" w:hAnsiTheme="minorHAnsi"/>
          <w:noProof/>
          <w:sz w:val="22"/>
          <w:lang w:eastAsia="ru-RU"/>
        </w:rPr>
      </w:pPr>
      <w:r>
        <w:rPr>
          <w:noProof/>
        </w:rPr>
        <w:t>4.1.4</w:t>
      </w:r>
      <w:r>
        <w:rPr>
          <w:rFonts w:asciiTheme="minorHAnsi" w:eastAsiaTheme="minorEastAsia" w:hAnsiTheme="minorHAnsi"/>
          <w:noProof/>
          <w:sz w:val="22"/>
          <w:lang w:eastAsia="ru-RU"/>
        </w:rPr>
        <w:tab/>
      </w:r>
      <w:r>
        <w:rPr>
          <w:noProof/>
        </w:rPr>
        <w:t>Редактирование задач и моделей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_Toc12441494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18</w:t>
      </w:r>
      <w:r>
        <w:rPr>
          <w:noProof/>
        </w:rPr>
        <w:fldChar w:fldCharType="end"/>
      </w:r>
    </w:p>
    <w:p w14:paraId="734BD0E1" w14:textId="07FF51D6" w:rsidR="00856E81" w:rsidRDefault="00856E81">
      <w:pPr>
        <w:pStyle w:val="32"/>
        <w:rPr>
          <w:rFonts w:asciiTheme="minorHAnsi" w:eastAsiaTheme="minorEastAsia" w:hAnsiTheme="minorHAnsi"/>
          <w:noProof/>
          <w:sz w:val="22"/>
          <w:lang w:eastAsia="ru-RU"/>
        </w:rPr>
      </w:pPr>
      <w:r>
        <w:rPr>
          <w:noProof/>
        </w:rPr>
        <w:t>4.1.5</w:t>
      </w:r>
      <w:r>
        <w:rPr>
          <w:rFonts w:asciiTheme="minorHAnsi" w:eastAsiaTheme="minorEastAsia" w:hAnsiTheme="minorHAnsi"/>
          <w:noProof/>
          <w:sz w:val="22"/>
          <w:lang w:eastAsia="ru-RU"/>
        </w:rPr>
        <w:tab/>
      </w:r>
      <w:r>
        <w:rPr>
          <w:noProof/>
        </w:rPr>
        <w:t>Удаление задач и моделей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_Toc12441495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19</w:t>
      </w:r>
      <w:r>
        <w:rPr>
          <w:noProof/>
        </w:rPr>
        <w:fldChar w:fldCharType="end"/>
      </w:r>
    </w:p>
    <w:p w14:paraId="3E99429F" w14:textId="180C3822" w:rsidR="00856E81" w:rsidRDefault="00856E81">
      <w:pPr>
        <w:pStyle w:val="23"/>
        <w:rPr>
          <w:rFonts w:asciiTheme="minorHAnsi" w:eastAsiaTheme="minorEastAsia" w:hAnsiTheme="minorHAnsi"/>
          <w:noProof/>
          <w:sz w:val="22"/>
          <w:lang w:eastAsia="ru-RU"/>
        </w:rPr>
      </w:pPr>
      <w:r>
        <w:rPr>
          <w:noProof/>
        </w:rPr>
        <w:t>4.2</w:t>
      </w:r>
      <w:r>
        <w:rPr>
          <w:rFonts w:asciiTheme="minorHAnsi" w:eastAsiaTheme="minorEastAsia" w:hAnsiTheme="minorHAnsi"/>
          <w:noProof/>
          <w:sz w:val="22"/>
          <w:lang w:eastAsia="ru-RU"/>
        </w:rPr>
        <w:tab/>
      </w:r>
      <w:r>
        <w:rPr>
          <w:noProof/>
        </w:rPr>
        <w:t>Применение моделей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_Toc12441496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19</w:t>
      </w:r>
      <w:r>
        <w:rPr>
          <w:noProof/>
        </w:rPr>
        <w:fldChar w:fldCharType="end"/>
      </w:r>
    </w:p>
    <w:p w14:paraId="189DA368" w14:textId="3C5CE7C7" w:rsidR="00856E81" w:rsidRDefault="00856E81">
      <w:pPr>
        <w:pStyle w:val="32"/>
        <w:rPr>
          <w:rFonts w:asciiTheme="minorHAnsi" w:eastAsiaTheme="minorEastAsia" w:hAnsiTheme="minorHAnsi"/>
          <w:noProof/>
          <w:sz w:val="22"/>
          <w:lang w:eastAsia="ru-RU"/>
        </w:rPr>
      </w:pPr>
      <w:r>
        <w:rPr>
          <w:noProof/>
        </w:rPr>
        <w:lastRenderedPageBreak/>
        <w:t>4.2.1</w:t>
      </w:r>
      <w:r>
        <w:rPr>
          <w:rFonts w:asciiTheme="minorHAnsi" w:eastAsiaTheme="minorEastAsia" w:hAnsiTheme="minorHAnsi"/>
          <w:noProof/>
          <w:sz w:val="22"/>
          <w:lang w:eastAsia="ru-RU"/>
        </w:rPr>
        <w:tab/>
      </w:r>
      <w:r>
        <w:rPr>
          <w:noProof/>
        </w:rPr>
        <w:t>Просмотр списка задач на применение моделей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_Toc12441497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20</w:t>
      </w:r>
      <w:r>
        <w:rPr>
          <w:noProof/>
        </w:rPr>
        <w:fldChar w:fldCharType="end"/>
      </w:r>
    </w:p>
    <w:p w14:paraId="729297DB" w14:textId="198966B5" w:rsidR="00856E81" w:rsidRDefault="00856E81">
      <w:pPr>
        <w:pStyle w:val="32"/>
        <w:rPr>
          <w:rFonts w:asciiTheme="minorHAnsi" w:eastAsiaTheme="minorEastAsia" w:hAnsiTheme="minorHAnsi"/>
          <w:noProof/>
          <w:sz w:val="22"/>
          <w:lang w:eastAsia="ru-RU"/>
        </w:rPr>
      </w:pPr>
      <w:r>
        <w:rPr>
          <w:noProof/>
        </w:rPr>
        <w:t>4.2.2</w:t>
      </w:r>
      <w:r>
        <w:rPr>
          <w:rFonts w:asciiTheme="minorHAnsi" w:eastAsiaTheme="minorEastAsia" w:hAnsiTheme="minorHAnsi"/>
          <w:noProof/>
          <w:sz w:val="22"/>
          <w:lang w:eastAsia="ru-RU"/>
        </w:rPr>
        <w:tab/>
      </w:r>
      <w:r>
        <w:rPr>
          <w:noProof/>
        </w:rPr>
        <w:t>Фильтрация (поиск) оценок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_Toc12441498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21</w:t>
      </w:r>
      <w:r>
        <w:rPr>
          <w:noProof/>
        </w:rPr>
        <w:fldChar w:fldCharType="end"/>
      </w:r>
    </w:p>
    <w:p w14:paraId="7CD8ACE8" w14:textId="7ACDD4DD" w:rsidR="00856E81" w:rsidRDefault="00856E81">
      <w:pPr>
        <w:pStyle w:val="32"/>
        <w:rPr>
          <w:rFonts w:asciiTheme="minorHAnsi" w:eastAsiaTheme="minorEastAsia" w:hAnsiTheme="minorHAnsi"/>
          <w:noProof/>
          <w:sz w:val="22"/>
          <w:lang w:eastAsia="ru-RU"/>
        </w:rPr>
      </w:pPr>
      <w:r>
        <w:rPr>
          <w:noProof/>
        </w:rPr>
        <w:t>4.2.3</w:t>
      </w:r>
      <w:r>
        <w:rPr>
          <w:rFonts w:asciiTheme="minorHAnsi" w:eastAsiaTheme="minorEastAsia" w:hAnsiTheme="minorHAnsi"/>
          <w:noProof/>
          <w:sz w:val="22"/>
          <w:lang w:eastAsia="ru-RU"/>
        </w:rPr>
        <w:tab/>
      </w:r>
      <w:r>
        <w:rPr>
          <w:noProof/>
        </w:rPr>
        <w:t>Применение моделей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_Toc12441499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23</w:t>
      </w:r>
      <w:r>
        <w:rPr>
          <w:noProof/>
        </w:rPr>
        <w:fldChar w:fldCharType="end"/>
      </w:r>
    </w:p>
    <w:p w14:paraId="1F6E4655" w14:textId="28762703" w:rsidR="00856E81" w:rsidRDefault="00856E81">
      <w:pPr>
        <w:pStyle w:val="32"/>
        <w:rPr>
          <w:rFonts w:asciiTheme="minorHAnsi" w:eastAsiaTheme="minorEastAsia" w:hAnsiTheme="minorHAnsi"/>
          <w:noProof/>
          <w:sz w:val="22"/>
          <w:lang w:eastAsia="ru-RU"/>
        </w:rPr>
      </w:pPr>
      <w:r>
        <w:rPr>
          <w:noProof/>
        </w:rPr>
        <w:t>4.2.4</w:t>
      </w:r>
      <w:r>
        <w:rPr>
          <w:rFonts w:asciiTheme="minorHAnsi" w:eastAsiaTheme="minorEastAsia" w:hAnsiTheme="minorHAnsi"/>
          <w:noProof/>
          <w:sz w:val="22"/>
          <w:lang w:eastAsia="ru-RU"/>
        </w:rPr>
        <w:tab/>
      </w:r>
      <w:r>
        <w:rPr>
          <w:noProof/>
        </w:rPr>
        <w:t>Редактирование задач и оценок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_Toc12441500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25</w:t>
      </w:r>
      <w:r>
        <w:rPr>
          <w:noProof/>
        </w:rPr>
        <w:fldChar w:fldCharType="end"/>
      </w:r>
    </w:p>
    <w:p w14:paraId="648CDCB4" w14:textId="50732953" w:rsidR="00856E81" w:rsidRDefault="00856E81">
      <w:pPr>
        <w:pStyle w:val="32"/>
        <w:rPr>
          <w:rFonts w:asciiTheme="minorHAnsi" w:eastAsiaTheme="minorEastAsia" w:hAnsiTheme="minorHAnsi"/>
          <w:noProof/>
          <w:sz w:val="22"/>
          <w:lang w:eastAsia="ru-RU"/>
        </w:rPr>
      </w:pPr>
      <w:r>
        <w:rPr>
          <w:noProof/>
        </w:rPr>
        <w:t>4.2.5</w:t>
      </w:r>
      <w:r>
        <w:rPr>
          <w:rFonts w:asciiTheme="minorHAnsi" w:eastAsiaTheme="minorEastAsia" w:hAnsiTheme="minorHAnsi"/>
          <w:noProof/>
          <w:sz w:val="22"/>
          <w:lang w:eastAsia="ru-RU"/>
        </w:rPr>
        <w:tab/>
      </w:r>
      <w:r>
        <w:rPr>
          <w:noProof/>
        </w:rPr>
        <w:t>Удаление задач и оценок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_Toc12441501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27</w:t>
      </w:r>
      <w:r>
        <w:rPr>
          <w:noProof/>
        </w:rPr>
        <w:fldChar w:fldCharType="end"/>
      </w:r>
    </w:p>
    <w:p w14:paraId="0AFBDD94" w14:textId="42654C43" w:rsidR="00856E81" w:rsidRDefault="00856E81">
      <w:pPr>
        <w:pStyle w:val="23"/>
        <w:rPr>
          <w:rFonts w:asciiTheme="minorHAnsi" w:eastAsiaTheme="minorEastAsia" w:hAnsiTheme="minorHAnsi"/>
          <w:noProof/>
          <w:sz w:val="22"/>
          <w:lang w:eastAsia="ru-RU"/>
        </w:rPr>
      </w:pPr>
      <w:r>
        <w:rPr>
          <w:noProof/>
        </w:rPr>
        <w:t>4.3</w:t>
      </w:r>
      <w:r>
        <w:rPr>
          <w:rFonts w:asciiTheme="minorHAnsi" w:eastAsiaTheme="minorEastAsia" w:hAnsiTheme="minorHAnsi"/>
          <w:noProof/>
          <w:sz w:val="22"/>
          <w:lang w:eastAsia="ru-RU"/>
        </w:rPr>
        <w:tab/>
      </w:r>
      <w:r>
        <w:rPr>
          <w:noProof/>
        </w:rPr>
        <w:t>Формирование пользовательских отчетов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_Toc12441502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27</w:t>
      </w:r>
      <w:r>
        <w:rPr>
          <w:noProof/>
        </w:rPr>
        <w:fldChar w:fldCharType="end"/>
      </w:r>
    </w:p>
    <w:p w14:paraId="7B7037BA" w14:textId="7209CE8D" w:rsidR="00856E81" w:rsidRDefault="00856E81">
      <w:pPr>
        <w:pStyle w:val="32"/>
        <w:rPr>
          <w:rFonts w:asciiTheme="minorHAnsi" w:eastAsiaTheme="minorEastAsia" w:hAnsiTheme="minorHAnsi"/>
          <w:noProof/>
          <w:sz w:val="22"/>
          <w:lang w:eastAsia="ru-RU"/>
        </w:rPr>
      </w:pPr>
      <w:r>
        <w:rPr>
          <w:noProof/>
        </w:rPr>
        <w:t>4.3.1</w:t>
      </w:r>
      <w:r>
        <w:rPr>
          <w:rFonts w:asciiTheme="minorHAnsi" w:eastAsiaTheme="minorEastAsia" w:hAnsiTheme="minorHAnsi"/>
          <w:noProof/>
          <w:sz w:val="22"/>
          <w:lang w:eastAsia="ru-RU"/>
        </w:rPr>
        <w:tab/>
      </w:r>
      <w:r>
        <w:rPr>
          <w:noProof/>
        </w:rPr>
        <w:t>Просмотр списка отчетов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_Toc12441503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28</w:t>
      </w:r>
      <w:r>
        <w:rPr>
          <w:noProof/>
        </w:rPr>
        <w:fldChar w:fldCharType="end"/>
      </w:r>
    </w:p>
    <w:p w14:paraId="1B16C6EB" w14:textId="5BE9BD0D" w:rsidR="00856E81" w:rsidRDefault="00856E81">
      <w:pPr>
        <w:pStyle w:val="32"/>
        <w:rPr>
          <w:rFonts w:asciiTheme="minorHAnsi" w:eastAsiaTheme="minorEastAsia" w:hAnsiTheme="minorHAnsi"/>
          <w:noProof/>
          <w:sz w:val="22"/>
          <w:lang w:eastAsia="ru-RU"/>
        </w:rPr>
      </w:pPr>
      <w:r>
        <w:rPr>
          <w:noProof/>
        </w:rPr>
        <w:t>4.3.2</w:t>
      </w:r>
      <w:r>
        <w:rPr>
          <w:rFonts w:asciiTheme="minorHAnsi" w:eastAsiaTheme="minorEastAsia" w:hAnsiTheme="minorHAnsi"/>
          <w:noProof/>
          <w:sz w:val="22"/>
          <w:lang w:eastAsia="ru-RU"/>
        </w:rPr>
        <w:tab/>
      </w:r>
      <w:r>
        <w:rPr>
          <w:noProof/>
        </w:rPr>
        <w:t>Фильтрация (поиск) отчетов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_Toc12441504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29</w:t>
      </w:r>
      <w:r>
        <w:rPr>
          <w:noProof/>
        </w:rPr>
        <w:fldChar w:fldCharType="end"/>
      </w:r>
    </w:p>
    <w:p w14:paraId="53D9F206" w14:textId="24989CEB" w:rsidR="00856E81" w:rsidRDefault="00856E81">
      <w:pPr>
        <w:pStyle w:val="32"/>
        <w:rPr>
          <w:rFonts w:asciiTheme="minorHAnsi" w:eastAsiaTheme="minorEastAsia" w:hAnsiTheme="minorHAnsi"/>
          <w:noProof/>
          <w:sz w:val="22"/>
          <w:lang w:eastAsia="ru-RU"/>
        </w:rPr>
      </w:pPr>
      <w:r>
        <w:rPr>
          <w:noProof/>
        </w:rPr>
        <w:t>4.3.3</w:t>
      </w:r>
      <w:r>
        <w:rPr>
          <w:rFonts w:asciiTheme="minorHAnsi" w:eastAsiaTheme="minorEastAsia" w:hAnsiTheme="minorHAnsi"/>
          <w:noProof/>
          <w:sz w:val="22"/>
          <w:lang w:eastAsia="ru-RU"/>
        </w:rPr>
        <w:tab/>
      </w:r>
      <w:r>
        <w:rPr>
          <w:noProof/>
        </w:rPr>
        <w:t>Создание нового отчета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_Toc12441505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31</w:t>
      </w:r>
      <w:r>
        <w:rPr>
          <w:noProof/>
        </w:rPr>
        <w:fldChar w:fldCharType="end"/>
      </w:r>
    </w:p>
    <w:p w14:paraId="6B26A30C" w14:textId="459EBF0D" w:rsidR="00856E81" w:rsidRDefault="00856E81">
      <w:pPr>
        <w:pStyle w:val="32"/>
        <w:rPr>
          <w:rFonts w:asciiTheme="minorHAnsi" w:eastAsiaTheme="minorEastAsia" w:hAnsiTheme="minorHAnsi"/>
          <w:noProof/>
          <w:sz w:val="22"/>
          <w:lang w:eastAsia="ru-RU"/>
        </w:rPr>
      </w:pPr>
      <w:r>
        <w:rPr>
          <w:noProof/>
        </w:rPr>
        <w:t>4.3.4</w:t>
      </w:r>
      <w:r>
        <w:rPr>
          <w:rFonts w:asciiTheme="minorHAnsi" w:eastAsiaTheme="minorEastAsia" w:hAnsiTheme="minorHAnsi"/>
          <w:noProof/>
          <w:sz w:val="22"/>
          <w:lang w:eastAsia="ru-RU"/>
        </w:rPr>
        <w:tab/>
      </w:r>
      <w:r>
        <w:rPr>
          <w:noProof/>
        </w:rPr>
        <w:t>Просмотр и экспорт данных отчета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_Toc12441506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34</w:t>
      </w:r>
      <w:r>
        <w:rPr>
          <w:noProof/>
        </w:rPr>
        <w:fldChar w:fldCharType="end"/>
      </w:r>
    </w:p>
    <w:p w14:paraId="4449FF84" w14:textId="2BB9D805" w:rsidR="00856E81" w:rsidRDefault="00856E81">
      <w:pPr>
        <w:pStyle w:val="32"/>
        <w:rPr>
          <w:rFonts w:asciiTheme="minorHAnsi" w:eastAsiaTheme="minorEastAsia" w:hAnsiTheme="minorHAnsi"/>
          <w:noProof/>
          <w:sz w:val="22"/>
          <w:lang w:eastAsia="ru-RU"/>
        </w:rPr>
      </w:pPr>
      <w:r>
        <w:rPr>
          <w:noProof/>
        </w:rPr>
        <w:t>4.3.5</w:t>
      </w:r>
      <w:r>
        <w:rPr>
          <w:rFonts w:asciiTheme="minorHAnsi" w:eastAsiaTheme="minorEastAsia" w:hAnsiTheme="minorHAnsi"/>
          <w:noProof/>
          <w:sz w:val="22"/>
          <w:lang w:eastAsia="ru-RU"/>
        </w:rPr>
        <w:tab/>
      </w:r>
      <w:r>
        <w:rPr>
          <w:noProof/>
        </w:rPr>
        <w:t>Редактирование отчета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_Toc12441507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36</w:t>
      </w:r>
      <w:r>
        <w:rPr>
          <w:noProof/>
        </w:rPr>
        <w:fldChar w:fldCharType="end"/>
      </w:r>
    </w:p>
    <w:p w14:paraId="65DC440A" w14:textId="11C6A4F9" w:rsidR="00856E81" w:rsidRDefault="00856E81">
      <w:pPr>
        <w:pStyle w:val="32"/>
        <w:rPr>
          <w:rFonts w:asciiTheme="minorHAnsi" w:eastAsiaTheme="minorEastAsia" w:hAnsiTheme="minorHAnsi"/>
          <w:noProof/>
          <w:sz w:val="22"/>
          <w:lang w:eastAsia="ru-RU"/>
        </w:rPr>
      </w:pPr>
      <w:r>
        <w:rPr>
          <w:noProof/>
        </w:rPr>
        <w:t>4.3.6</w:t>
      </w:r>
      <w:r>
        <w:rPr>
          <w:rFonts w:asciiTheme="minorHAnsi" w:eastAsiaTheme="minorEastAsia" w:hAnsiTheme="minorHAnsi"/>
          <w:noProof/>
          <w:sz w:val="22"/>
          <w:lang w:eastAsia="ru-RU"/>
        </w:rPr>
        <w:tab/>
      </w:r>
      <w:r>
        <w:rPr>
          <w:noProof/>
        </w:rPr>
        <w:t>Удаление отчета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_Toc12441508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37</w:t>
      </w:r>
      <w:r>
        <w:rPr>
          <w:noProof/>
        </w:rPr>
        <w:fldChar w:fldCharType="end"/>
      </w:r>
    </w:p>
    <w:p w14:paraId="4E2B32B6" w14:textId="6C342D6B" w:rsidR="00856E81" w:rsidRDefault="00856E81">
      <w:pPr>
        <w:pStyle w:val="11"/>
        <w:rPr>
          <w:rFonts w:asciiTheme="minorHAnsi" w:eastAsiaTheme="minorEastAsia" w:hAnsiTheme="minorHAnsi"/>
          <w:b w:val="0"/>
          <w:noProof/>
          <w:sz w:val="22"/>
          <w:lang w:eastAsia="ru-RU"/>
        </w:rPr>
      </w:pPr>
      <w:r>
        <w:rPr>
          <w:noProof/>
        </w:rPr>
        <w:t>5</w:t>
      </w:r>
      <w:r>
        <w:rPr>
          <w:rFonts w:asciiTheme="minorHAnsi" w:eastAsiaTheme="minorEastAsia" w:hAnsiTheme="minorHAnsi"/>
          <w:b w:val="0"/>
          <w:noProof/>
          <w:sz w:val="22"/>
          <w:lang w:eastAsia="ru-RU"/>
        </w:rPr>
        <w:tab/>
      </w:r>
      <w:r>
        <w:rPr>
          <w:noProof/>
        </w:rPr>
        <w:t>Аварийные ситуации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_Toc12441509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38</w:t>
      </w:r>
      <w:r>
        <w:rPr>
          <w:noProof/>
        </w:rPr>
        <w:fldChar w:fldCharType="end"/>
      </w:r>
    </w:p>
    <w:p w14:paraId="6A454C5A" w14:textId="589EFE0E" w:rsidR="00856E81" w:rsidRDefault="00856E81">
      <w:pPr>
        <w:pStyle w:val="11"/>
        <w:rPr>
          <w:rFonts w:asciiTheme="minorHAnsi" w:eastAsiaTheme="minorEastAsia" w:hAnsiTheme="minorHAnsi"/>
          <w:b w:val="0"/>
          <w:noProof/>
          <w:sz w:val="22"/>
          <w:lang w:eastAsia="ru-RU"/>
        </w:rPr>
      </w:pPr>
      <w:r>
        <w:rPr>
          <w:noProof/>
        </w:rPr>
        <w:t>6</w:t>
      </w:r>
      <w:r>
        <w:rPr>
          <w:rFonts w:asciiTheme="minorHAnsi" w:eastAsiaTheme="minorEastAsia" w:hAnsiTheme="minorHAnsi"/>
          <w:b w:val="0"/>
          <w:noProof/>
          <w:sz w:val="22"/>
          <w:lang w:eastAsia="ru-RU"/>
        </w:rPr>
        <w:tab/>
      </w:r>
      <w:r>
        <w:rPr>
          <w:noProof/>
        </w:rPr>
        <w:t>Рекомендации по освоению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_Toc12441510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40</w:t>
      </w:r>
      <w:r>
        <w:rPr>
          <w:noProof/>
        </w:rPr>
        <w:fldChar w:fldCharType="end"/>
      </w:r>
    </w:p>
    <w:p w14:paraId="7F8F0989" w14:textId="6C7D29F5" w:rsidR="00856E81" w:rsidRDefault="00856E81">
      <w:pPr>
        <w:pStyle w:val="11"/>
        <w:rPr>
          <w:rFonts w:asciiTheme="minorHAnsi" w:eastAsiaTheme="minorEastAsia" w:hAnsiTheme="minorHAnsi"/>
          <w:b w:val="0"/>
          <w:noProof/>
          <w:sz w:val="22"/>
          <w:lang w:eastAsia="ru-RU"/>
        </w:rPr>
      </w:pPr>
      <w:r>
        <w:rPr>
          <w:noProof/>
        </w:rPr>
        <w:t>Перечень сокращений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_Toc12441511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41</w:t>
      </w:r>
      <w:r>
        <w:rPr>
          <w:noProof/>
        </w:rPr>
        <w:fldChar w:fldCharType="end"/>
      </w:r>
    </w:p>
    <w:p w14:paraId="2D6DBBBD" w14:textId="2DB72871" w:rsidR="00856E81" w:rsidRDefault="00856E81">
      <w:pPr>
        <w:pStyle w:val="11"/>
        <w:rPr>
          <w:rFonts w:asciiTheme="minorHAnsi" w:eastAsiaTheme="minorEastAsia" w:hAnsiTheme="minorHAnsi"/>
          <w:b w:val="0"/>
          <w:noProof/>
          <w:sz w:val="22"/>
          <w:lang w:eastAsia="ru-RU"/>
        </w:rPr>
      </w:pPr>
      <w:r>
        <w:rPr>
          <w:noProof/>
        </w:rPr>
        <w:t>Термины и определения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_Toc12441512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42</w:t>
      </w:r>
      <w:r>
        <w:rPr>
          <w:noProof/>
        </w:rPr>
        <w:fldChar w:fldCharType="end"/>
      </w:r>
    </w:p>
    <w:p w14:paraId="5AEA91D9" w14:textId="17090959" w:rsidR="0043023E" w:rsidRPr="00190FC2" w:rsidRDefault="00957F24" w:rsidP="0043023E">
      <w:r w:rsidRPr="00190FC2">
        <w:fldChar w:fldCharType="end"/>
      </w:r>
    </w:p>
    <w:p w14:paraId="73EA07D9" w14:textId="6398F313" w:rsidR="00AB7A23" w:rsidRDefault="00E86892" w:rsidP="008F6805">
      <w:pPr>
        <w:pStyle w:val="1"/>
      </w:pPr>
      <w:bookmarkStart w:id="2" w:name="_Toc12441476"/>
      <w:r>
        <w:lastRenderedPageBreak/>
        <w:t>Введение</w:t>
      </w:r>
      <w:bookmarkEnd w:id="2"/>
    </w:p>
    <w:p w14:paraId="45AB08E7" w14:textId="260E7B11" w:rsidR="00D504B1" w:rsidRDefault="00E86892" w:rsidP="00D504B1">
      <w:pPr>
        <w:pStyle w:val="20"/>
      </w:pPr>
      <w:bookmarkStart w:id="3" w:name="_Toc12441477"/>
      <w:r>
        <w:t>Область применения</w:t>
      </w:r>
      <w:bookmarkEnd w:id="3"/>
    </w:p>
    <w:p w14:paraId="1493F433" w14:textId="52C57201" w:rsidR="00E86892" w:rsidRDefault="00E86892" w:rsidP="00E86892">
      <w:r w:rsidRPr="00E86892">
        <w:t xml:space="preserve">Настоящий документ описывает порядок работы пользователя </w:t>
      </w:r>
      <w:r>
        <w:t xml:space="preserve">с Автоматизированной информационной системой контроля качества, объемов, сроков и условий предоставления медицинской помощи посредством отбора счетов для проведения МЭЭ и ЭКМП на основе алгоритмов искусственного интеллекта «ЭКСПЕРТ» (далее </w:t>
      </w:r>
      <w:r>
        <w:rPr>
          <w:rFonts w:cs="Times New Roman"/>
        </w:rPr>
        <w:t>—</w:t>
      </w:r>
      <w:r>
        <w:t xml:space="preserve"> </w:t>
      </w:r>
      <w:fldSimple w:instr=" DOCPROPERTY  Система  \* MERGEFORMAT ">
        <w:r w:rsidR="00856E81">
          <w:t>АИС «ЭКСПЕРТ»</w:t>
        </w:r>
      </w:fldSimple>
      <w:r>
        <w:t>).</w:t>
      </w:r>
    </w:p>
    <w:p w14:paraId="671FD4E7" w14:textId="49E10E5E" w:rsidR="00E86892" w:rsidRDefault="00E86892" w:rsidP="00E86892">
      <w:pPr>
        <w:pStyle w:val="20"/>
      </w:pPr>
      <w:bookmarkStart w:id="4" w:name="_Toc12441478"/>
      <w:r>
        <w:t>Краткое описание возможностей</w:t>
      </w:r>
      <w:bookmarkEnd w:id="4"/>
    </w:p>
    <w:p w14:paraId="2CF5305B" w14:textId="2DCD1541" w:rsidR="0092446B" w:rsidRDefault="0092446B" w:rsidP="0092446B">
      <w:r>
        <w:t xml:space="preserve">В ТФОМС МО внедрена </w:t>
      </w:r>
      <w:fldSimple w:instr=" DOCPROPERTY  Система  \* MERGEFORMAT ">
        <w:r w:rsidR="00856E81">
          <w:t>АИС «ЭКСПЕРТ»</w:t>
        </w:r>
      </w:fldSimple>
      <w:r>
        <w:t xml:space="preserve">, назначением которой является </w:t>
      </w:r>
      <w:r w:rsidRPr="003C75E0">
        <w:t>автоматизаци</w:t>
      </w:r>
      <w:r>
        <w:t>я</w:t>
      </w:r>
      <w:r w:rsidRPr="003C75E0">
        <w:t xml:space="preserve"> деятельности ТФОМС МО в части проведения медико-экономической экспертизы (далее </w:t>
      </w:r>
      <w:r w:rsidRPr="003C75E0">
        <w:rPr>
          <w:rFonts w:cs="Times New Roman"/>
        </w:rPr>
        <w:t>—</w:t>
      </w:r>
      <w:r w:rsidRPr="003C75E0">
        <w:t xml:space="preserve"> МЭЭ) и </w:t>
      </w:r>
      <w:r w:rsidRPr="004F193F">
        <w:t xml:space="preserve">экспертизы качества медицинской помощи (далее </w:t>
      </w:r>
      <w:r w:rsidRPr="004F193F">
        <w:rPr>
          <w:rFonts w:cs="Times New Roman"/>
        </w:rPr>
        <w:t>—</w:t>
      </w:r>
      <w:r w:rsidRPr="004F193F">
        <w:t xml:space="preserve"> ЭКМП)</w:t>
      </w:r>
      <w:r>
        <w:t>.</w:t>
      </w:r>
    </w:p>
    <w:p w14:paraId="554CD3B9" w14:textId="77777777" w:rsidR="0092446B" w:rsidRDefault="0092446B" w:rsidP="0092446B">
      <w:r w:rsidRPr="00BE3154">
        <w:t xml:space="preserve">МЭЭ и ЭКМП проводятся на основании </w:t>
      </w:r>
      <w:r>
        <w:t>п</w:t>
      </w:r>
      <w:r w:rsidRPr="00BE3154">
        <w:t>риказа Федерального фонда обязательного медицинского страхования от 1 декабря 2010 г. №</w:t>
      </w:r>
      <w:r w:rsidRPr="006D7C49">
        <w:t xml:space="preserve"> 230 «Об утверждении Порядка организации и проведения контроля объемов, сроков, качества и условий предоставления медицинской помощи по обязательному медицинскому страхо</w:t>
      </w:r>
      <w:r w:rsidRPr="00D368D7">
        <w:t>ванию</w:t>
      </w:r>
      <w:r w:rsidRPr="00D7319A">
        <w:t>»</w:t>
      </w:r>
      <w:r w:rsidRPr="00702EE0">
        <w:t>.</w:t>
      </w:r>
    </w:p>
    <w:p w14:paraId="7F6330AD" w14:textId="51FF3CF5" w:rsidR="0092446B" w:rsidRDefault="00F15A8E" w:rsidP="0092446B">
      <w:fldSimple w:instr=" DOCPROPERTY  Система  \* MERGEFORMAT ">
        <w:r w:rsidR="00856E81">
          <w:t>АИС «ЭКСПЕРТ»</w:t>
        </w:r>
      </w:fldSimple>
      <w:r w:rsidR="0092446B">
        <w:t xml:space="preserve"> выполняет для каждого элемента данных (счета) две независимых бинарных классификации, присваивая каждому счету количество очков (</w:t>
      </w:r>
      <w:r w:rsidR="0092446B" w:rsidRPr="008822AC">
        <w:rPr>
          <w:lang w:val="en-US"/>
        </w:rPr>
        <w:t>score</w:t>
      </w:r>
      <w:r w:rsidR="0092446B">
        <w:t>) – два независимых действительных числа из диапазона [0;1]. Большее количество очков (</w:t>
      </w:r>
      <w:r w:rsidR="0092446B" w:rsidRPr="008822AC">
        <w:rPr>
          <w:lang w:val="en-US"/>
        </w:rPr>
        <w:t>score</w:t>
      </w:r>
      <w:r w:rsidR="0092446B">
        <w:t>) соответствует большей вероятности того, что случай оказания медицинской помощи из реестра счета подлежит проведению МЭЭ и/или ЭКМП соответственно.</w:t>
      </w:r>
    </w:p>
    <w:p w14:paraId="59F11486" w14:textId="6B26E8D0" w:rsidR="00E86892" w:rsidRDefault="0092446B" w:rsidP="0092446B">
      <w:r>
        <w:t xml:space="preserve">Результаты расчетов </w:t>
      </w:r>
      <w:fldSimple w:instr=" DOCPROPERTY  Система  \* MERGEFORMAT ">
        <w:r w:rsidR="00856E81">
          <w:t>АИС «ЭКСПЕРТ»</w:t>
        </w:r>
      </w:fldSimple>
      <w:r>
        <w:t xml:space="preserve"> направляет в АИС ТФОМС МО.</w:t>
      </w:r>
    </w:p>
    <w:p w14:paraId="1CBE162F" w14:textId="77777777" w:rsidR="0092446B" w:rsidRDefault="0092446B" w:rsidP="0092446B"/>
    <w:p w14:paraId="30D140F7" w14:textId="77777777" w:rsidR="0092446B" w:rsidRDefault="0092446B" w:rsidP="0092446B"/>
    <w:p w14:paraId="59860897" w14:textId="78A31805" w:rsidR="0092446B" w:rsidRDefault="0092446B" w:rsidP="0092446B">
      <w:r>
        <w:lastRenderedPageBreak/>
        <w:t xml:space="preserve">Интерфейс </w:t>
      </w:r>
      <w:fldSimple w:instr=" DOCPROPERTY  Система  \* MERGEFORMAT ">
        <w:r w:rsidR="00856E81">
          <w:t>АИС «ЭКСПЕРТ»</w:t>
        </w:r>
      </w:fldSimple>
      <w:r>
        <w:t xml:space="preserve"> позволяет пользователю:</w:t>
      </w:r>
    </w:p>
    <w:p w14:paraId="3FB19E05" w14:textId="77777777" w:rsidR="0092446B" w:rsidRDefault="0092446B" w:rsidP="0092446B">
      <w:pPr>
        <w:pStyle w:val="a0"/>
      </w:pPr>
      <w:r>
        <w:t>управлять задачами по созданию (обучению) моделей;</w:t>
      </w:r>
    </w:p>
    <w:p w14:paraId="650B1EDD" w14:textId="20EF9D11" w:rsidR="0092446B" w:rsidRDefault="0092446B" w:rsidP="0092446B">
      <w:pPr>
        <w:pStyle w:val="a0"/>
      </w:pPr>
      <w:r>
        <w:t>применять созданные модели для оценки необходимости проведения МЭЭ и ЭКМП для случаев оказания медицинской помощи;</w:t>
      </w:r>
    </w:p>
    <w:p w14:paraId="0C6E5ADC" w14:textId="555D404F" w:rsidR="0092446B" w:rsidRDefault="0092446B" w:rsidP="0092446B">
      <w:pPr>
        <w:pStyle w:val="a0"/>
      </w:pPr>
      <w:r>
        <w:t xml:space="preserve">формировать и просматривать отчеты </w:t>
      </w:r>
      <w:r w:rsidR="00BC2E27">
        <w:t>с использованием</w:t>
      </w:r>
      <w:r>
        <w:t xml:space="preserve"> результат</w:t>
      </w:r>
      <w:r w:rsidR="00BC2E27">
        <w:t>ов</w:t>
      </w:r>
      <w:r>
        <w:t xml:space="preserve"> применения моделей. </w:t>
      </w:r>
    </w:p>
    <w:p w14:paraId="5F9D484E" w14:textId="79E7AB35" w:rsidR="00E86892" w:rsidRDefault="00E86892" w:rsidP="00E86892">
      <w:pPr>
        <w:pStyle w:val="20"/>
      </w:pPr>
      <w:bookmarkStart w:id="5" w:name="_Toc12441479"/>
      <w:r>
        <w:t>Уровень подготовки пользователя</w:t>
      </w:r>
      <w:bookmarkEnd w:id="5"/>
    </w:p>
    <w:p w14:paraId="7E08B4B1" w14:textId="013B5630" w:rsidR="0092446B" w:rsidRDefault="0092446B" w:rsidP="0092446B">
      <w:r>
        <w:t xml:space="preserve">Специальных навыков и знаний, необходимых для эксплуатации </w:t>
      </w:r>
      <w:fldSimple w:instr=" DOCPROPERTY  Система  \* MERGEFORMAT ">
        <w:r w:rsidR="00856E81">
          <w:t>АИС «ЭКСПЕРТ»</w:t>
        </w:r>
      </w:fldSimple>
      <w:r>
        <w:t>, для пользователей не требуется. До начала работы пользователей с системой необходимо:</w:t>
      </w:r>
    </w:p>
    <w:p w14:paraId="2F08EDF3" w14:textId="530EF186" w:rsidR="0092446B" w:rsidRDefault="0092446B" w:rsidP="0092446B">
      <w:pPr>
        <w:pStyle w:val="a0"/>
      </w:pPr>
      <w:r>
        <w:t>ознакомиться с настоящим руководством;</w:t>
      </w:r>
    </w:p>
    <w:p w14:paraId="049D62AA" w14:textId="6F0C6F4F" w:rsidR="0092446B" w:rsidRPr="001653FD" w:rsidRDefault="0092446B" w:rsidP="0092446B">
      <w:pPr>
        <w:pStyle w:val="a0"/>
      </w:pPr>
      <w:r>
        <w:t>пройти обучение (тренинг) по работе с системой.</w:t>
      </w:r>
    </w:p>
    <w:p w14:paraId="47986391" w14:textId="20C43F05" w:rsidR="00E86892" w:rsidRDefault="00E86892" w:rsidP="00E86892">
      <w:pPr>
        <w:pStyle w:val="20"/>
      </w:pPr>
      <w:bookmarkStart w:id="6" w:name="_Toc12441480"/>
      <w:r>
        <w:t>Перечень эксплуатационной документации, с которой необходимо ознакомиться пользователю</w:t>
      </w:r>
      <w:bookmarkEnd w:id="6"/>
    </w:p>
    <w:p w14:paraId="23B26E32" w14:textId="5405EBD0" w:rsidR="0092446B" w:rsidRPr="0092446B" w:rsidRDefault="0092446B" w:rsidP="0092446B">
      <w:r>
        <w:t xml:space="preserve">Для работы с </w:t>
      </w:r>
      <w:fldSimple w:instr=" DOCPROPERTY  Система  \* MERGEFORMAT ">
        <w:r w:rsidR="00856E81">
          <w:t>АИС «ЭКСПЕРТ»</w:t>
        </w:r>
      </w:fldSimple>
      <w:r>
        <w:t xml:space="preserve"> пользователю достаточно ознакомиться с материалами, изложенными в настоящем руководстве.</w:t>
      </w:r>
    </w:p>
    <w:p w14:paraId="4575DCB0" w14:textId="77777777" w:rsidR="00E86892" w:rsidRPr="00E86892" w:rsidRDefault="00E86892" w:rsidP="00E86892"/>
    <w:p w14:paraId="4B974297" w14:textId="4E3BD5DC" w:rsidR="00115253" w:rsidRDefault="00E86892" w:rsidP="002C7F4E">
      <w:pPr>
        <w:pStyle w:val="1"/>
      </w:pPr>
      <w:bookmarkStart w:id="7" w:name="_Toc12441481"/>
      <w:bookmarkEnd w:id="1"/>
      <w:r>
        <w:lastRenderedPageBreak/>
        <w:t>Назначение и условия применения</w:t>
      </w:r>
      <w:bookmarkEnd w:id="7"/>
    </w:p>
    <w:p w14:paraId="688824E6" w14:textId="6E5386DD" w:rsidR="00E86892" w:rsidRPr="00E86892" w:rsidRDefault="00E86892" w:rsidP="00E86892">
      <w:pPr>
        <w:pStyle w:val="20"/>
      </w:pPr>
      <w:bookmarkStart w:id="8" w:name="_Toc12441482"/>
      <w:r>
        <w:t>В</w:t>
      </w:r>
      <w:r w:rsidRPr="00E86892">
        <w:t>иды деятельности, функции, для автоматизации которых предназначен</w:t>
      </w:r>
      <w:r>
        <w:t xml:space="preserve">а </w:t>
      </w:r>
      <w:r w:rsidRPr="00E86892">
        <w:t>Систем</w:t>
      </w:r>
      <w:r>
        <w:t>а</w:t>
      </w:r>
      <w:bookmarkEnd w:id="8"/>
    </w:p>
    <w:p w14:paraId="15D6D4BF" w14:textId="2E27DEA9" w:rsidR="00E86892" w:rsidRDefault="00F15A8E" w:rsidP="00D504B1">
      <w:fldSimple w:instr=" DOCPROPERTY  Система  \* MERGEFORMAT ">
        <w:r w:rsidR="00856E81">
          <w:t>АИС «ЭКСПЕРТ»</w:t>
        </w:r>
      </w:fldSimple>
      <w:r w:rsidR="0092446B" w:rsidRPr="003C75E0">
        <w:t xml:space="preserve"> предназначена для автоматизации деятельности ТФОМС МО в части проведения МЭЭ</w:t>
      </w:r>
      <w:r w:rsidR="0092446B">
        <w:t xml:space="preserve"> и </w:t>
      </w:r>
      <w:r w:rsidR="0092446B" w:rsidRPr="004F193F">
        <w:t>ЭКМП.</w:t>
      </w:r>
    </w:p>
    <w:p w14:paraId="05B93C7B" w14:textId="3EEE7A12" w:rsidR="00E86892" w:rsidRDefault="00E86892" w:rsidP="00E86892">
      <w:pPr>
        <w:pStyle w:val="20"/>
      </w:pPr>
      <w:bookmarkStart w:id="9" w:name="_Toc12441483"/>
      <w:r>
        <w:t>Условия, при соблюдении которых обеспечивается применение средства автоматизации в соответствии с назначением</w:t>
      </w:r>
      <w:bookmarkEnd w:id="9"/>
    </w:p>
    <w:p w14:paraId="070BD3C8" w14:textId="5665159F" w:rsidR="00E86892" w:rsidRDefault="00E86892" w:rsidP="00E86892">
      <w:pPr>
        <w:pStyle w:val="30"/>
      </w:pPr>
      <w:bookmarkStart w:id="10" w:name="_Toc12441484"/>
      <w:r>
        <w:t>Аппаратное обеспечение</w:t>
      </w:r>
      <w:bookmarkEnd w:id="10"/>
    </w:p>
    <w:p w14:paraId="5472165D" w14:textId="7079919C" w:rsidR="00E86892" w:rsidRDefault="00E86892" w:rsidP="00E86892">
      <w:r>
        <w:t xml:space="preserve">Для обеспечения функционирования </w:t>
      </w:r>
      <w:fldSimple w:instr=" DOCPROPERTY  Система  \* MERGEFORMAT ">
        <w:r w:rsidR="00856E81">
          <w:t>АИС «ЭКСПЕРТ»</w:t>
        </w:r>
      </w:fldSimple>
      <w:r>
        <w:t xml:space="preserve"> должны быть выполнены следующие требования к техническим средствам рабочего места пользователя:</w:t>
      </w:r>
    </w:p>
    <w:p w14:paraId="78289F58" w14:textId="59654F20" w:rsidR="00E86892" w:rsidRDefault="00E86892" w:rsidP="00DC33D2">
      <w:pPr>
        <w:pStyle w:val="a"/>
      </w:pPr>
      <w:r>
        <w:t xml:space="preserve">Рабочее место пользователя должно </w:t>
      </w:r>
      <w:r w:rsidR="00BC2E27">
        <w:t xml:space="preserve">представлять собой компьютер, включающий </w:t>
      </w:r>
      <w:r>
        <w:t>системный блок</w:t>
      </w:r>
      <w:r w:rsidR="00BC2E27">
        <w:t xml:space="preserve">, </w:t>
      </w:r>
      <w:r>
        <w:t>монитор</w:t>
      </w:r>
      <w:r w:rsidR="00BC2E27">
        <w:t xml:space="preserve">, </w:t>
      </w:r>
      <w:r>
        <w:t>клавиатур</w:t>
      </w:r>
      <w:r w:rsidR="00BC2E27">
        <w:t>у</w:t>
      </w:r>
      <w:r>
        <w:t xml:space="preserve"> и мышь.</w:t>
      </w:r>
    </w:p>
    <w:p w14:paraId="4975F259" w14:textId="77777777" w:rsidR="00E86892" w:rsidRDefault="00E86892" w:rsidP="00E86892">
      <w:pPr>
        <w:pStyle w:val="ab"/>
      </w:pPr>
      <w:r w:rsidRPr="00E86892">
        <w:rPr>
          <w:rStyle w:val="afff6"/>
        </w:rPr>
        <w:t>Примечание</w:t>
      </w:r>
      <w:r>
        <w:t>: допускается использование других технических средств, обладающих аналогичным функционалом (ноутбуки, нетбуки и прочее).</w:t>
      </w:r>
    </w:p>
    <w:p w14:paraId="2EFB45DD" w14:textId="177C31B8" w:rsidR="00E86892" w:rsidRDefault="00E86892" w:rsidP="00E86892">
      <w:pPr>
        <w:pStyle w:val="a"/>
      </w:pPr>
      <w:r>
        <w:t>Рабочее место должно быть подключено к сети ТФОМС МО, в которой функционир</w:t>
      </w:r>
      <w:r w:rsidR="00BC2E27">
        <w:t xml:space="preserve">ует </w:t>
      </w:r>
      <w:fldSimple w:instr=" DOCPROPERTY  Система  \* MERGEFORMAT ">
        <w:r w:rsidR="00856E81">
          <w:t>АИС «ЭКСПЕРТ»</w:t>
        </w:r>
      </w:fldSimple>
      <w:r>
        <w:t>.</w:t>
      </w:r>
    </w:p>
    <w:p w14:paraId="4CF1AA40" w14:textId="01EAE0A4" w:rsidR="00E86892" w:rsidRDefault="00E86892" w:rsidP="00E86892">
      <w:pPr>
        <w:pStyle w:val="30"/>
      </w:pPr>
      <w:bookmarkStart w:id="11" w:name="_Toc12441485"/>
      <w:r>
        <w:t>Программное обеспечение</w:t>
      </w:r>
      <w:bookmarkEnd w:id="11"/>
    </w:p>
    <w:p w14:paraId="007E09BC" w14:textId="261293D5" w:rsidR="00BC2E27" w:rsidRDefault="00BC2E27" w:rsidP="00BC2E27">
      <w:r>
        <w:t xml:space="preserve">Для обеспечения функционирования </w:t>
      </w:r>
      <w:fldSimple w:instr=" DOCPROPERTY  Система  \* MERGEFORMAT ">
        <w:r w:rsidR="00856E81">
          <w:t>АИС «ЭКСПЕРТ»</w:t>
        </w:r>
      </w:fldSimple>
      <w:r>
        <w:t xml:space="preserve"> на рабочем месте пользователя должен быть установлен один из перечисленных интернет-браузеров в указанных версиях:</w:t>
      </w:r>
    </w:p>
    <w:p w14:paraId="7E482405" w14:textId="77777777" w:rsidR="00BC2E27" w:rsidRDefault="00BC2E27" w:rsidP="00BC2E27">
      <w:pPr>
        <w:pStyle w:val="a0"/>
      </w:pPr>
      <w:r>
        <w:t>Chrome – версия 64 и выше;</w:t>
      </w:r>
    </w:p>
    <w:p w14:paraId="309AD2E6" w14:textId="77777777" w:rsidR="00BC2E27" w:rsidRDefault="00BC2E27" w:rsidP="00BC2E27">
      <w:pPr>
        <w:pStyle w:val="a0"/>
      </w:pPr>
      <w:r>
        <w:t>Yandex – версия 18.6 и выше.</w:t>
      </w:r>
    </w:p>
    <w:p w14:paraId="3E9982F8" w14:textId="64C7D3A3" w:rsidR="00BC2E27" w:rsidRDefault="00BC2E27" w:rsidP="00BC2E27">
      <w:r w:rsidRPr="001B0385">
        <w:rPr>
          <w:rStyle w:val="afff6"/>
        </w:rPr>
        <w:lastRenderedPageBreak/>
        <w:t>Примечание</w:t>
      </w:r>
      <w:r>
        <w:t xml:space="preserve">: установка и использование других типов и версий интернет-браузеров возможна, но при этом не гарантируется корректная работа пользовательских интерфейсов </w:t>
      </w:r>
      <w:fldSimple w:instr=" DOCPROPERTY  Система  \* MERGEFORMAT ">
        <w:r w:rsidR="00856E81">
          <w:t>АИС «ЭКСПЕРТ»</w:t>
        </w:r>
      </w:fldSimple>
      <w:r>
        <w:t>.</w:t>
      </w:r>
    </w:p>
    <w:p w14:paraId="22C47413" w14:textId="65A5D072" w:rsidR="00E86892" w:rsidRDefault="00E86892" w:rsidP="00E86892"/>
    <w:p w14:paraId="253A9390" w14:textId="40243322" w:rsidR="00E86892" w:rsidRDefault="00E86892" w:rsidP="00E86892">
      <w:pPr>
        <w:pStyle w:val="1"/>
      </w:pPr>
      <w:bookmarkStart w:id="12" w:name="_Toc12441486"/>
      <w:r>
        <w:lastRenderedPageBreak/>
        <w:t>Подготовка к работе</w:t>
      </w:r>
      <w:bookmarkEnd w:id="12"/>
    </w:p>
    <w:p w14:paraId="47CA754B" w14:textId="5C65CDBF" w:rsidR="00E86892" w:rsidRDefault="00E86892" w:rsidP="00E86892">
      <w:pPr>
        <w:pStyle w:val="20"/>
      </w:pPr>
      <w:bookmarkStart w:id="13" w:name="_Toc12441487"/>
      <w:r w:rsidRPr="00E86892">
        <w:t>Порядок загрузки данных и программ</w:t>
      </w:r>
      <w:bookmarkEnd w:id="13"/>
    </w:p>
    <w:p w14:paraId="3D646614" w14:textId="1A1663FA" w:rsidR="00EB6575" w:rsidRDefault="00EB6575" w:rsidP="00EB6575">
      <w:r>
        <w:t xml:space="preserve">Программное обеспечение </w:t>
      </w:r>
      <w:fldSimple w:instr=" DOCPROPERTY  Система  \* MERGEFORMAT ">
        <w:r w:rsidR="00856E81">
          <w:t>АИС «ЭКСПЕРТ»</w:t>
        </w:r>
      </w:fldSimple>
      <w:r>
        <w:t xml:space="preserve"> и интерфейс пользователя не требуют подготовки к работе, а также установки и настройки какого-либо дополнительного программного обеспечения.</w:t>
      </w:r>
    </w:p>
    <w:p w14:paraId="4FACD80B" w14:textId="5118112C" w:rsidR="00EB6575" w:rsidRDefault="00F15A8E" w:rsidP="00EB6575">
      <w:fldSimple w:instr=" DOCPROPERTY  Система  \* MERGEFORMAT ">
        <w:r w:rsidR="00856E81">
          <w:t>АИС «ЭКСПЕРТ»</w:t>
        </w:r>
      </w:fldSimple>
      <w:r w:rsidR="00EB6575">
        <w:t xml:space="preserve"> представляет собой набор веб-приложений, доступ к которым осуществляется при помощи браузера.</w:t>
      </w:r>
    </w:p>
    <w:p w14:paraId="48930765" w14:textId="764375FD" w:rsidR="00E86892" w:rsidRDefault="00EB6575" w:rsidP="00EB6575">
      <w:r>
        <w:t>Для доступа к интерфейсу Системы пользователь должен быть зарегистрирован (иметь учетную запись пользователя в ТФОМС МО).</w:t>
      </w:r>
      <w:r w:rsidR="00BC2E27">
        <w:t xml:space="preserve"> При отсутствии доступа необходимо обратиться к администратору </w:t>
      </w:r>
      <w:fldSimple w:instr=" DOCPROPERTY  Система  \* MERGEFORMAT ">
        <w:r w:rsidR="00856E81">
          <w:t>АИС «ЭКСПЕРТ»</w:t>
        </w:r>
      </w:fldSimple>
      <w:r w:rsidR="00BC2E27">
        <w:t>.</w:t>
      </w:r>
    </w:p>
    <w:p w14:paraId="6B759858" w14:textId="77777777" w:rsidR="00EB6575" w:rsidRDefault="00EB6575" w:rsidP="00EB6575">
      <w:r>
        <w:t>Для начала работы необходимо:</w:t>
      </w:r>
    </w:p>
    <w:p w14:paraId="196254B1" w14:textId="7F67807C" w:rsidR="00EB6575" w:rsidRDefault="00EB6575" w:rsidP="00932CA9">
      <w:pPr>
        <w:pStyle w:val="a"/>
        <w:numPr>
          <w:ilvl w:val="0"/>
          <w:numId w:val="11"/>
        </w:numPr>
      </w:pPr>
      <w:r>
        <w:t xml:space="preserve">Открыть браузер и ввести адрес </w:t>
      </w:r>
      <w:fldSimple w:instr=" DOCPROPERTY  Система  \* MERGEFORMAT ">
        <w:r w:rsidR="00856E81">
          <w:t>АИС «ЭКСПЕРТ»</w:t>
        </w:r>
      </w:fldSimple>
      <w:r>
        <w:t>.</w:t>
      </w:r>
    </w:p>
    <w:p w14:paraId="005427B9" w14:textId="36868530" w:rsidR="00EB6575" w:rsidRDefault="00EB6575" w:rsidP="00EB6575">
      <w:pPr>
        <w:pStyle w:val="a"/>
      </w:pPr>
      <w:r>
        <w:t xml:space="preserve">В открывшемся окне авторизации </w:t>
      </w:r>
      <w:r w:rsidR="00F55470">
        <w:t>(</w:t>
      </w:r>
      <w:r w:rsidR="00F55470">
        <w:fldChar w:fldCharType="begin"/>
      </w:r>
      <w:r w:rsidR="00F55470">
        <w:instrText xml:space="preserve"> REF _Ref1662970 \h </w:instrText>
      </w:r>
      <w:r w:rsidR="00F55470">
        <w:fldChar w:fldCharType="separate"/>
      </w:r>
      <w:r w:rsidR="00856E81">
        <w:t xml:space="preserve">Рисунок </w:t>
      </w:r>
      <w:r w:rsidR="00856E81">
        <w:rPr>
          <w:noProof/>
        </w:rPr>
        <w:t>1</w:t>
      </w:r>
      <w:r w:rsidR="00F55470">
        <w:fldChar w:fldCharType="end"/>
      </w:r>
      <w:r w:rsidR="00F55470">
        <w:t xml:space="preserve">) </w:t>
      </w:r>
      <w:r>
        <w:t>заполнить поля «Логин» и «Пароль».</w:t>
      </w:r>
    </w:p>
    <w:p w14:paraId="4E3868F2" w14:textId="111E24E6" w:rsidR="00F55470" w:rsidRDefault="00DC33D2" w:rsidP="00F55470">
      <w:pPr>
        <w:pStyle w:val="afffd"/>
        <w:keepNext/>
      </w:pPr>
      <w:r>
        <w:rPr>
          <w:noProof/>
        </w:rPr>
        <w:drawing>
          <wp:inline distT="0" distB="0" distL="0" distR="0" wp14:anchorId="4C7A3F2E" wp14:editId="3B8A2AE9">
            <wp:extent cx="2314800" cy="2901600"/>
            <wp:effectExtent l="57150" t="76200" r="47625" b="7048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314800" cy="2901600"/>
                    </a:xfrm>
                    <a:prstGeom prst="rect">
                      <a:avLst/>
                    </a:prstGeom>
                    <a:effectLst>
                      <a:outerShdw blurRad="635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53DA3C22" w14:textId="2F1FDBA4" w:rsidR="00F55470" w:rsidRDefault="00F55470" w:rsidP="00F55470">
      <w:pPr>
        <w:pStyle w:val="afffc"/>
      </w:pPr>
      <w:bookmarkStart w:id="14" w:name="_Ref1662970"/>
      <w:r>
        <w:t xml:space="preserve">Рисунок </w:t>
      </w:r>
      <w:r w:rsidR="00C246AC">
        <w:rPr>
          <w:noProof/>
        </w:rPr>
        <w:fldChar w:fldCharType="begin"/>
      </w:r>
      <w:r w:rsidR="00C246AC">
        <w:rPr>
          <w:noProof/>
        </w:rPr>
        <w:instrText xml:space="preserve"> SEQ Рисунок \* ARABIC </w:instrText>
      </w:r>
      <w:r w:rsidR="00C246AC">
        <w:rPr>
          <w:noProof/>
        </w:rPr>
        <w:fldChar w:fldCharType="separate"/>
      </w:r>
      <w:r w:rsidR="00856E81">
        <w:rPr>
          <w:noProof/>
        </w:rPr>
        <w:t>1</w:t>
      </w:r>
      <w:r w:rsidR="00C246AC">
        <w:rPr>
          <w:noProof/>
        </w:rPr>
        <w:fldChar w:fldCharType="end"/>
      </w:r>
      <w:bookmarkEnd w:id="14"/>
      <w:r w:rsidRPr="00D304F9">
        <w:t xml:space="preserve"> – </w:t>
      </w:r>
      <w:r>
        <w:t>Вход в систему</w:t>
      </w:r>
    </w:p>
    <w:p w14:paraId="0F75B371" w14:textId="330690E6" w:rsidR="00F55470" w:rsidRPr="00F55470" w:rsidRDefault="00F55470" w:rsidP="00F55470">
      <w:pPr>
        <w:pStyle w:val="ab"/>
      </w:pPr>
      <w:r w:rsidRPr="00F55470">
        <w:rPr>
          <w:rStyle w:val="afff6"/>
        </w:rPr>
        <w:lastRenderedPageBreak/>
        <w:t>Примечание</w:t>
      </w:r>
      <w:r>
        <w:t xml:space="preserve">: при установке флажка «Завершить остальные сессии» будут автоматически завершены сеансы пользователя, открытые в других браузерах </w:t>
      </w:r>
      <w:r w:rsidRPr="00F55470">
        <w:t>/</w:t>
      </w:r>
      <w:r>
        <w:t xml:space="preserve"> на других рабочих станциях.</w:t>
      </w:r>
    </w:p>
    <w:p w14:paraId="59294891" w14:textId="2430D553" w:rsidR="00EB6575" w:rsidRDefault="00EB6575" w:rsidP="00EB6575">
      <w:pPr>
        <w:pStyle w:val="a"/>
      </w:pPr>
      <w:r>
        <w:t>Нажать на кнопку «Войти».</w:t>
      </w:r>
    </w:p>
    <w:p w14:paraId="0074944B" w14:textId="42A08632" w:rsidR="00EB6575" w:rsidRDefault="00EB6575" w:rsidP="00EB6575">
      <w:pPr>
        <w:pStyle w:val="a"/>
      </w:pPr>
      <w:r>
        <w:t xml:space="preserve">Дождаться загрузки основного окна приложения, проверить его работоспособность (см. п. </w:t>
      </w:r>
      <w:r>
        <w:fldChar w:fldCharType="begin"/>
      </w:r>
      <w:r>
        <w:instrText xml:space="preserve"> REF _Ref1342171 \r \h </w:instrText>
      </w:r>
      <w:r>
        <w:fldChar w:fldCharType="separate"/>
      </w:r>
      <w:r w:rsidR="00856E81">
        <w:t>3.2</w:t>
      </w:r>
      <w:r>
        <w:fldChar w:fldCharType="end"/>
      </w:r>
      <w:r>
        <w:t>).</w:t>
      </w:r>
    </w:p>
    <w:p w14:paraId="5A01F897" w14:textId="11EF7BD6" w:rsidR="00E86892" w:rsidRDefault="00E86892" w:rsidP="00E86892">
      <w:pPr>
        <w:pStyle w:val="20"/>
      </w:pPr>
      <w:bookmarkStart w:id="15" w:name="_Ref1342171"/>
      <w:bookmarkStart w:id="16" w:name="_Toc12441488"/>
      <w:r>
        <w:t>Порядок проверки работоспособности</w:t>
      </w:r>
      <w:bookmarkEnd w:id="15"/>
      <w:bookmarkEnd w:id="16"/>
    </w:p>
    <w:p w14:paraId="64DD3A66" w14:textId="3F354D4E" w:rsidR="00EB6575" w:rsidRDefault="00EB6575" w:rsidP="00EB6575">
      <w:r>
        <w:t xml:space="preserve">Проверка работоспособности </w:t>
      </w:r>
      <w:fldSimple w:instr=" DOCPROPERTY  Система  \* MERGEFORMAT ">
        <w:r w:rsidR="00856E81">
          <w:t>АИС «ЭКСПЕРТ»</w:t>
        </w:r>
      </w:fldSimple>
      <w:r>
        <w:t xml:space="preserve"> выполняется пользователем после аутентификации путем визуального анализа веб-интерфейса. </w:t>
      </w:r>
      <w:fldSimple w:instr=" DOCPROPERTY  Система  \* MERGEFORMAT ">
        <w:r w:rsidR="00856E81">
          <w:t>АИС «ЭКСПЕРТ»</w:t>
        </w:r>
      </w:fldSimple>
      <w:r>
        <w:t xml:space="preserve"> работоспособна, если:</w:t>
      </w:r>
    </w:p>
    <w:p w14:paraId="161647E4" w14:textId="3FA5EB13" w:rsidR="00EB6575" w:rsidRDefault="00EB6575" w:rsidP="00EB6575">
      <w:pPr>
        <w:pStyle w:val="a0"/>
      </w:pPr>
      <w:r>
        <w:t>после аутентификации отсутствуют сообщения о недоступности страниц, сервисов или иных компонентов;</w:t>
      </w:r>
    </w:p>
    <w:p w14:paraId="6BCA03FB" w14:textId="77777777" w:rsidR="00EB6575" w:rsidRDefault="00EB6575" w:rsidP="00EB6575">
      <w:pPr>
        <w:pStyle w:val="a0"/>
      </w:pPr>
      <w:r>
        <w:t>корректно отображаются страницы интерфейса (в части структуры страниц, а также отображаемых в них данных);</w:t>
      </w:r>
    </w:p>
    <w:p w14:paraId="2B6E8E25" w14:textId="368419BA" w:rsidR="00EB6575" w:rsidRPr="00EB6575" w:rsidRDefault="00EB6575" w:rsidP="00EB6575">
      <w:pPr>
        <w:pStyle w:val="a0"/>
      </w:pPr>
      <w:r>
        <w:t>отсутствуют явные информационные сообщения об ошибках, генерируемые системой.</w:t>
      </w:r>
    </w:p>
    <w:p w14:paraId="02A95F78" w14:textId="36C03F2F" w:rsidR="00E86892" w:rsidRDefault="00E86892" w:rsidP="00E86892"/>
    <w:p w14:paraId="0844B796" w14:textId="1946ADCA" w:rsidR="00E86892" w:rsidRDefault="00E86892" w:rsidP="00E86892">
      <w:pPr>
        <w:pStyle w:val="1"/>
      </w:pPr>
      <w:bookmarkStart w:id="17" w:name="_Toc12441489"/>
      <w:r>
        <w:lastRenderedPageBreak/>
        <w:t>Описание операций</w:t>
      </w:r>
      <w:bookmarkEnd w:id="17"/>
    </w:p>
    <w:p w14:paraId="4785DAED" w14:textId="18B990AB" w:rsidR="00E86892" w:rsidRDefault="00E86892" w:rsidP="00E86892">
      <w:pPr>
        <w:pStyle w:val="20"/>
      </w:pPr>
      <w:bookmarkStart w:id="18" w:name="_Toc12441490"/>
      <w:r>
        <w:t>Обучение моделей</w:t>
      </w:r>
      <w:bookmarkEnd w:id="18"/>
    </w:p>
    <w:p w14:paraId="21EFAF83" w14:textId="06FDD213" w:rsidR="00F55470" w:rsidRDefault="00F55470" w:rsidP="00F55470">
      <w:r>
        <w:t xml:space="preserve">Обучение моделей выполняется автоматически по расписанию, задаваемому администратором </w:t>
      </w:r>
      <w:fldSimple w:instr=" DOCPROPERTY  Система  \* MERGEFORMAT ">
        <w:r w:rsidR="00856E81">
          <w:t>АИС «ЭКСПЕРТ»</w:t>
        </w:r>
      </w:fldSimple>
      <w:r>
        <w:t xml:space="preserve"> в настройках системы. Вместе с тем, у пользователя есть возможность создавать (обучать) модели самостоятельно в интерфейсе системы. Просмотр и управление задачами по обучению моделей  выполняется в разделе «Обучение».</w:t>
      </w:r>
    </w:p>
    <w:p w14:paraId="0139D332" w14:textId="197631B6" w:rsidR="004A57BE" w:rsidRDefault="004A57BE" w:rsidP="004A57BE">
      <w:pPr>
        <w:pStyle w:val="30"/>
      </w:pPr>
      <w:bookmarkStart w:id="19" w:name="_Toc12441491"/>
      <w:r>
        <w:t>Просмотр списка задач</w:t>
      </w:r>
      <w:r w:rsidR="0092446B">
        <w:t xml:space="preserve"> на обучение моделей</w:t>
      </w:r>
      <w:bookmarkEnd w:id="19"/>
    </w:p>
    <w:p w14:paraId="2267DEA3" w14:textId="77777777" w:rsidR="004A57BE" w:rsidRDefault="004A57BE" w:rsidP="004A57BE">
      <w:r>
        <w:t>Для просмотра списка текущих задач по обучению моделей необходимо:</w:t>
      </w:r>
    </w:p>
    <w:p w14:paraId="05D4D2E9" w14:textId="77777777" w:rsidR="004A57BE" w:rsidRDefault="004A57BE" w:rsidP="00932CA9">
      <w:pPr>
        <w:pStyle w:val="a"/>
        <w:numPr>
          <w:ilvl w:val="0"/>
          <w:numId w:val="12"/>
        </w:numPr>
      </w:pPr>
      <w:r>
        <w:t>Открыть раздел «Обучение».</w:t>
      </w:r>
    </w:p>
    <w:p w14:paraId="50ABDC65" w14:textId="49454FB3" w:rsidR="004A57BE" w:rsidRDefault="004A57BE" w:rsidP="003D09D4">
      <w:pPr>
        <w:pStyle w:val="a"/>
      </w:pPr>
      <w:r>
        <w:t>В открывшемся окне (</w:t>
      </w:r>
      <w:r>
        <w:fldChar w:fldCharType="begin"/>
      </w:r>
      <w:r>
        <w:instrText xml:space="preserve"> REF _Ref1663514 \h </w:instrText>
      </w:r>
      <w:r>
        <w:fldChar w:fldCharType="separate"/>
      </w:r>
      <w:r w:rsidR="00856E81">
        <w:t xml:space="preserve">Рисунок </w:t>
      </w:r>
      <w:r w:rsidR="00856E81">
        <w:rPr>
          <w:noProof/>
        </w:rPr>
        <w:t>2</w:t>
      </w:r>
      <w:r>
        <w:fldChar w:fldCharType="end"/>
      </w:r>
      <w:r>
        <w:t>) ознакомиться с текущими задачами. Список задач отображается в виде таблицы</w:t>
      </w:r>
      <w:r w:rsidR="003D09D4">
        <w:t xml:space="preserve"> с заголовком «Задачи обучения»</w:t>
      </w:r>
      <w:r>
        <w:t>, при этом для каждой задачи отображаются следующие данные:</w:t>
      </w:r>
    </w:p>
    <w:p w14:paraId="6C32E32C" w14:textId="2938CC4A" w:rsidR="004A57BE" w:rsidRDefault="00DC33D2" w:rsidP="004A57BE">
      <w:pPr>
        <w:pStyle w:val="21"/>
      </w:pPr>
      <w:r>
        <w:t>Наименование задачи</w:t>
      </w:r>
      <w:r w:rsidR="004A57BE">
        <w:t xml:space="preserve"> – название </w:t>
      </w:r>
      <w:r>
        <w:t>и тип выполняемой задачи</w:t>
      </w:r>
      <w:r w:rsidR="004A57BE">
        <w:t>;</w:t>
      </w:r>
    </w:p>
    <w:p w14:paraId="7741F449" w14:textId="4E96F8CA" w:rsidR="004A57BE" w:rsidRDefault="00DC33D2" w:rsidP="004A57BE">
      <w:pPr>
        <w:pStyle w:val="21"/>
      </w:pPr>
      <w:r>
        <w:t>Данные</w:t>
      </w:r>
      <w:r w:rsidR="004A57BE">
        <w:t xml:space="preserve"> – диапазон дат, для которых строится модель;</w:t>
      </w:r>
    </w:p>
    <w:p w14:paraId="7D78CBDD" w14:textId="40AA06A4" w:rsidR="00DC33D2" w:rsidRDefault="00DC33D2" w:rsidP="004A57BE">
      <w:pPr>
        <w:pStyle w:val="21"/>
      </w:pPr>
      <w:r>
        <w:t>Выполнение – графический компонент, визуализирующий степень завершения процесса обучения в процентах;</w:t>
      </w:r>
    </w:p>
    <w:p w14:paraId="55CD8A55" w14:textId="552043D0" w:rsidR="00DC33D2" w:rsidRDefault="00DC33D2" w:rsidP="004A57BE">
      <w:pPr>
        <w:pStyle w:val="21"/>
      </w:pPr>
      <w:r>
        <w:t>Статус – текстовый статус задачи, характеризующий состояние процесса обучения;</w:t>
      </w:r>
    </w:p>
    <w:p w14:paraId="51D66E75" w14:textId="2FB848A6" w:rsidR="00DC33D2" w:rsidRDefault="00DC33D2" w:rsidP="004A57BE">
      <w:pPr>
        <w:pStyle w:val="21"/>
      </w:pPr>
      <w:r>
        <w:t>Создана – дата и время создания задачи, а также ссылка на логин пользователя, создавшего задачу</w:t>
      </w:r>
      <w:r w:rsidR="004D4BB5">
        <w:t xml:space="preserve"> (</w:t>
      </w:r>
      <w:r w:rsidR="001F52C8">
        <w:t>отображается только для задач, созданных другими пользователями)</w:t>
      </w:r>
      <w:r>
        <w:t>;</w:t>
      </w:r>
    </w:p>
    <w:p w14:paraId="6CDF9C0E" w14:textId="77777777" w:rsidR="003D09D4" w:rsidRDefault="003D09D4" w:rsidP="003D09D4">
      <w:pPr>
        <w:pStyle w:val="21"/>
      </w:pPr>
      <w:r>
        <w:t>Действия – набор кнопок для управления задачей.</w:t>
      </w:r>
    </w:p>
    <w:p w14:paraId="40BC69BF" w14:textId="603D1D60" w:rsidR="004A57BE" w:rsidRDefault="004A57BE" w:rsidP="004A57BE">
      <w:pPr>
        <w:pStyle w:val="ab"/>
      </w:pPr>
      <w:r w:rsidRPr="004A57BE">
        <w:rPr>
          <w:rStyle w:val="afff6"/>
        </w:rPr>
        <w:t>Примечание</w:t>
      </w:r>
      <w:r>
        <w:t xml:space="preserve">: в списке </w:t>
      </w:r>
      <w:r w:rsidR="0092446B">
        <w:t xml:space="preserve">по умолчанию </w:t>
      </w:r>
      <w:r>
        <w:t>отображаются только задачи, относящиеся к авторизованному пользователю</w:t>
      </w:r>
      <w:r w:rsidR="004D4BB5">
        <w:t xml:space="preserve">, а также периодическая </w:t>
      </w:r>
      <w:r w:rsidR="004D4BB5">
        <w:lastRenderedPageBreak/>
        <w:t xml:space="preserve">задача, созданная администратором (если она есть; отображается со значком </w:t>
      </w:r>
      <w:r w:rsidR="004D4BB5">
        <w:rPr>
          <w:noProof/>
        </w:rPr>
        <w:drawing>
          <wp:inline distT="0" distB="0" distL="0" distR="0" wp14:anchorId="352904BB" wp14:editId="01A748FD">
            <wp:extent cx="161925" cy="152400"/>
            <wp:effectExtent l="0" t="0" r="952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61925" cy="15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D4BB5">
        <w:t>)</w:t>
      </w:r>
      <w:r>
        <w:t>.</w:t>
      </w:r>
    </w:p>
    <w:p w14:paraId="239CD6BA" w14:textId="013313CD" w:rsidR="003D09D4" w:rsidRDefault="003D09D4" w:rsidP="003D09D4">
      <w:pPr>
        <w:pStyle w:val="a"/>
      </w:pPr>
      <w:r>
        <w:t>Список моделей, сформированных по результатам выполнения задач, отображается в виде таблицы с заголовком «Модели». Для каждой модели отображаются следующие данные:</w:t>
      </w:r>
    </w:p>
    <w:p w14:paraId="1F8B5307" w14:textId="0E0A203B" w:rsidR="003D09D4" w:rsidRDefault="00E47528" w:rsidP="003D09D4">
      <w:pPr>
        <w:pStyle w:val="21"/>
      </w:pPr>
      <w:r>
        <w:t>Наименование модели – название модели (в соответствии с выполненной задачей);</w:t>
      </w:r>
    </w:p>
    <w:p w14:paraId="35832BBC" w14:textId="2533075F" w:rsidR="00E47528" w:rsidRDefault="00E47528" w:rsidP="003D09D4">
      <w:pPr>
        <w:pStyle w:val="21"/>
      </w:pPr>
      <w:r>
        <w:t>Данные – диапазон дат, для которых строится модель;</w:t>
      </w:r>
    </w:p>
    <w:p w14:paraId="14FACC26" w14:textId="29E0A6CC" w:rsidR="00E47528" w:rsidRDefault="00E47528" w:rsidP="003D09D4">
      <w:pPr>
        <w:pStyle w:val="21"/>
      </w:pPr>
      <w:r>
        <w:t>Видимость – признак доступности (видимости) модели для других пользователей. Публичные модели доступны всем пользователям</w:t>
      </w:r>
      <w:r w:rsidR="00AC20F0">
        <w:t>, приватные – только их авторам</w:t>
      </w:r>
      <w:r>
        <w:t>;</w:t>
      </w:r>
    </w:p>
    <w:p w14:paraId="26406F23" w14:textId="4297C5B5" w:rsidR="00E47528" w:rsidRDefault="00E47528" w:rsidP="003D09D4">
      <w:pPr>
        <w:pStyle w:val="21"/>
      </w:pPr>
      <w:r>
        <w:t>Дата обучения – дата и время фактического формирования модели, а также ссылка на логин пользователя, создавшего задачу (отображается только для задач, созданных другими пользователями);</w:t>
      </w:r>
    </w:p>
    <w:p w14:paraId="1E5B6CE2" w14:textId="3A115893" w:rsidR="00E47528" w:rsidRDefault="00232064" w:rsidP="00663EB6">
      <w:pPr>
        <w:pStyle w:val="21"/>
      </w:pPr>
      <w:r>
        <w:t>Действия – набор кнопок для управления моделью.</w:t>
      </w:r>
    </w:p>
    <w:p w14:paraId="1731A08D" w14:textId="242B886E" w:rsidR="004A57BE" w:rsidRDefault="00F15A8E" w:rsidP="004A57BE">
      <w:pPr>
        <w:pStyle w:val="afffd"/>
        <w:keepNext/>
      </w:pPr>
      <w:r>
        <w:rPr>
          <w:noProof/>
        </w:rPr>
        <w:drawing>
          <wp:inline distT="0" distB="0" distL="0" distR="0" wp14:anchorId="351DA06E" wp14:editId="171770AA">
            <wp:extent cx="6480175" cy="3059430"/>
            <wp:effectExtent l="57150" t="76200" r="53975" b="8382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480175" cy="3059430"/>
                    </a:xfrm>
                    <a:prstGeom prst="rect">
                      <a:avLst/>
                    </a:prstGeom>
                    <a:effectLst>
                      <a:outerShdw blurRad="635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5E904BB" w14:textId="1C9DC883" w:rsidR="004A57BE" w:rsidRPr="00F55470" w:rsidRDefault="004A57BE" w:rsidP="004A57BE">
      <w:pPr>
        <w:pStyle w:val="afffc"/>
      </w:pPr>
      <w:bookmarkStart w:id="20" w:name="_Ref1663514"/>
      <w:r>
        <w:t xml:space="preserve">Рисунок </w:t>
      </w:r>
      <w:r w:rsidR="00B254A5">
        <w:rPr>
          <w:noProof/>
        </w:rPr>
        <w:fldChar w:fldCharType="begin"/>
      </w:r>
      <w:r w:rsidR="00B254A5">
        <w:rPr>
          <w:noProof/>
        </w:rPr>
        <w:instrText xml:space="preserve"> SEQ Рисунок \* ARABIC </w:instrText>
      </w:r>
      <w:r w:rsidR="00B254A5">
        <w:rPr>
          <w:noProof/>
        </w:rPr>
        <w:fldChar w:fldCharType="separate"/>
      </w:r>
      <w:r w:rsidR="00856E81">
        <w:rPr>
          <w:noProof/>
        </w:rPr>
        <w:t>2</w:t>
      </w:r>
      <w:r w:rsidR="00B254A5">
        <w:rPr>
          <w:noProof/>
        </w:rPr>
        <w:fldChar w:fldCharType="end"/>
      </w:r>
      <w:bookmarkEnd w:id="20"/>
      <w:r w:rsidRPr="00F55470">
        <w:t xml:space="preserve"> – </w:t>
      </w:r>
      <w:r>
        <w:t>Список задач по обучению моделей</w:t>
      </w:r>
    </w:p>
    <w:p w14:paraId="3C0C684A" w14:textId="6EA38363" w:rsidR="00EB6575" w:rsidRDefault="00EB6575" w:rsidP="00EB6575">
      <w:pPr>
        <w:pStyle w:val="30"/>
      </w:pPr>
      <w:bookmarkStart w:id="21" w:name="_Toc12441492"/>
      <w:r>
        <w:lastRenderedPageBreak/>
        <w:t xml:space="preserve">Фильтрация (поиск) </w:t>
      </w:r>
      <w:r w:rsidR="003D09D4">
        <w:t>моделей</w:t>
      </w:r>
      <w:bookmarkEnd w:id="21"/>
    </w:p>
    <w:p w14:paraId="6F4C8326" w14:textId="5EF7A9C5" w:rsidR="00EB6575" w:rsidRDefault="00F55470" w:rsidP="00EB6575">
      <w:r>
        <w:t xml:space="preserve">При большом количестве </w:t>
      </w:r>
      <w:r w:rsidR="00AA09E4">
        <w:t>моделей</w:t>
      </w:r>
      <w:r>
        <w:t xml:space="preserve"> целесообразно воспользоваться предложенной формой поиска. Для того чтобы найти нужные задачи, необходимо:</w:t>
      </w:r>
    </w:p>
    <w:p w14:paraId="3C590AE7" w14:textId="7C63DAF7" w:rsidR="00AA09E4" w:rsidRDefault="00F55470" w:rsidP="00932CA9">
      <w:pPr>
        <w:pStyle w:val="a"/>
        <w:numPr>
          <w:ilvl w:val="0"/>
          <w:numId w:val="13"/>
        </w:numPr>
      </w:pPr>
      <w:r>
        <w:t xml:space="preserve">В </w:t>
      </w:r>
      <w:r w:rsidR="00AA09E4">
        <w:t xml:space="preserve">таблице «Модели» в </w:t>
      </w:r>
      <w:r>
        <w:t>области «Фильтр</w:t>
      </w:r>
      <w:r w:rsidR="00CF53EC">
        <w:t>ы</w:t>
      </w:r>
      <w:r>
        <w:t xml:space="preserve">» </w:t>
      </w:r>
      <w:r w:rsidR="00AA09E4">
        <w:t>нажать на ссылку «показать».</w:t>
      </w:r>
    </w:p>
    <w:p w14:paraId="78BDF535" w14:textId="7DDC794E" w:rsidR="00F55470" w:rsidRDefault="00AA09E4" w:rsidP="00932CA9">
      <w:pPr>
        <w:pStyle w:val="a"/>
        <w:numPr>
          <w:ilvl w:val="0"/>
          <w:numId w:val="13"/>
        </w:numPr>
      </w:pPr>
      <w:r>
        <w:t>В раскрывшейся форме фильтра (</w:t>
      </w:r>
      <w:r>
        <w:fldChar w:fldCharType="begin"/>
      </w:r>
      <w:r>
        <w:instrText xml:space="preserve"> REF _Ref12094903 \h </w:instrText>
      </w:r>
      <w:r>
        <w:fldChar w:fldCharType="separate"/>
      </w:r>
      <w:r w:rsidR="00856E81">
        <w:t xml:space="preserve">Рисунок </w:t>
      </w:r>
      <w:r w:rsidR="00856E81">
        <w:rPr>
          <w:noProof/>
        </w:rPr>
        <w:t>3</w:t>
      </w:r>
      <w:r>
        <w:fldChar w:fldCharType="end"/>
      </w:r>
      <w:r>
        <w:t>) з</w:t>
      </w:r>
      <w:r w:rsidR="00F55470">
        <w:t>адать условия поиска. Поиск возможен по следующим полям:</w:t>
      </w:r>
    </w:p>
    <w:p w14:paraId="4CD9217C" w14:textId="16FCF47A" w:rsidR="00F55470" w:rsidRPr="00F55470" w:rsidRDefault="00E7611E" w:rsidP="00F55470">
      <w:pPr>
        <w:pStyle w:val="21"/>
      </w:pPr>
      <w:r>
        <w:t>Наименование м</w:t>
      </w:r>
      <w:r w:rsidR="00F55470">
        <w:t>одел</w:t>
      </w:r>
      <w:r>
        <w:t>и</w:t>
      </w:r>
      <w:r w:rsidR="00F55470">
        <w:t xml:space="preserve"> – текстовое поле, название модели. Возможен поиск по части названия модели.</w:t>
      </w:r>
    </w:p>
    <w:p w14:paraId="3F2525DD" w14:textId="0DC24AB5" w:rsidR="00F55470" w:rsidRDefault="00F55470" w:rsidP="00F55470">
      <w:pPr>
        <w:pStyle w:val="21"/>
      </w:pPr>
      <w:r>
        <w:t xml:space="preserve">Дата обучения – два поля для ввода диапазона дат в формате </w:t>
      </w:r>
      <w:r w:rsidR="00E7611E">
        <w:t>ГГГГ-ММ-</w:t>
      </w:r>
      <w:r>
        <w:t>ДД, либо выбора значений из календаря (поиск по полю «Дата обучения»). Возможен ввод только одной границы диапазона.</w:t>
      </w:r>
    </w:p>
    <w:p w14:paraId="58776E4D" w14:textId="3E9A3CF5" w:rsidR="00E7611E" w:rsidRDefault="00E7611E" w:rsidP="00F55470">
      <w:pPr>
        <w:pStyle w:val="21"/>
      </w:pPr>
      <w:r>
        <w:t>Видимость – выпадающий список, включающий значения:</w:t>
      </w:r>
    </w:p>
    <w:p w14:paraId="3E2165FC" w14:textId="762C917B" w:rsidR="00E7611E" w:rsidRDefault="00E7611E" w:rsidP="00E7611E">
      <w:pPr>
        <w:pStyle w:val="3"/>
      </w:pPr>
      <w:r>
        <w:t>«Все» (по умолчанию);</w:t>
      </w:r>
    </w:p>
    <w:p w14:paraId="2A7F0258" w14:textId="77777777" w:rsidR="00E7611E" w:rsidRDefault="00E7611E" w:rsidP="00E7611E">
      <w:pPr>
        <w:pStyle w:val="3"/>
      </w:pPr>
      <w:r>
        <w:t>«Свои» – вывод моделей, созданных текущим авторизованным пользователем;</w:t>
      </w:r>
    </w:p>
    <w:p w14:paraId="26D61837" w14:textId="35FB78EC" w:rsidR="00E7611E" w:rsidRDefault="00E7611E" w:rsidP="00E7611E">
      <w:pPr>
        <w:pStyle w:val="3"/>
      </w:pPr>
      <w:r>
        <w:t xml:space="preserve">«Других пользователей» – вывод публичных моделей, созданных другими пользователями. </w:t>
      </w:r>
    </w:p>
    <w:p w14:paraId="32423576" w14:textId="079C37FA" w:rsidR="00E7611E" w:rsidRDefault="00E7611E" w:rsidP="00F55470">
      <w:pPr>
        <w:pStyle w:val="21"/>
      </w:pPr>
      <w:r>
        <w:t>Период данных – два поля для ввода диапазона дат в формате ГГГГ-ММ-ДД, либо выбора значений из календаря (поиск по полю «</w:t>
      </w:r>
      <w:r w:rsidR="00EC1617">
        <w:t>Данные</w:t>
      </w:r>
      <w:r>
        <w:t>»). Возможен ввод только одной границы диапазона.</w:t>
      </w:r>
    </w:p>
    <w:p w14:paraId="3EE412ED" w14:textId="70EE000E" w:rsidR="00F55470" w:rsidRPr="00F55470" w:rsidRDefault="00F55470" w:rsidP="00F55470">
      <w:pPr>
        <w:pStyle w:val="21"/>
      </w:pPr>
      <w:r>
        <w:t>Пользователь</w:t>
      </w:r>
      <w:r w:rsidRPr="00F55470">
        <w:t xml:space="preserve"> </w:t>
      </w:r>
      <w:r>
        <w:t xml:space="preserve">– </w:t>
      </w:r>
      <w:r w:rsidR="00EC1617">
        <w:t>выпадающий список для выбора имени пользователя (логина), модели которого необходимо вывести</w:t>
      </w:r>
      <w:r>
        <w:t>.</w:t>
      </w:r>
    </w:p>
    <w:p w14:paraId="57BB0592" w14:textId="77777777" w:rsidR="00AA09E4" w:rsidRDefault="00AA09E4" w:rsidP="00AA09E4">
      <w:pPr>
        <w:pStyle w:val="afffd"/>
        <w:keepNext/>
      </w:pPr>
      <w:r>
        <w:rPr>
          <w:noProof/>
        </w:rPr>
        <w:lastRenderedPageBreak/>
        <w:drawing>
          <wp:inline distT="0" distB="0" distL="0" distR="0" wp14:anchorId="62BB8FDA" wp14:editId="74962F41">
            <wp:extent cx="6480175" cy="1654175"/>
            <wp:effectExtent l="57150" t="76200" r="53975" b="7937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480175" cy="1654175"/>
                    </a:xfrm>
                    <a:prstGeom prst="rect">
                      <a:avLst/>
                    </a:prstGeom>
                    <a:effectLst>
                      <a:outerShdw blurRad="635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57214FAC" w14:textId="796C84BD" w:rsidR="00AA09E4" w:rsidRDefault="00AA09E4" w:rsidP="00AA09E4">
      <w:pPr>
        <w:pStyle w:val="afffc"/>
      </w:pPr>
      <w:bookmarkStart w:id="22" w:name="_Ref12094903"/>
      <w:r>
        <w:t xml:space="preserve">Рисунок </w:t>
      </w:r>
      <w:r w:rsidR="009B6E86">
        <w:rPr>
          <w:noProof/>
        </w:rPr>
        <w:fldChar w:fldCharType="begin"/>
      </w:r>
      <w:r w:rsidR="009B6E86">
        <w:rPr>
          <w:noProof/>
        </w:rPr>
        <w:instrText xml:space="preserve"> SEQ Рисунок \* ARABIC </w:instrText>
      </w:r>
      <w:r w:rsidR="009B6E86">
        <w:rPr>
          <w:noProof/>
        </w:rPr>
        <w:fldChar w:fldCharType="separate"/>
      </w:r>
      <w:r w:rsidR="00856E81">
        <w:rPr>
          <w:noProof/>
        </w:rPr>
        <w:t>3</w:t>
      </w:r>
      <w:r w:rsidR="009B6E86">
        <w:rPr>
          <w:noProof/>
        </w:rPr>
        <w:fldChar w:fldCharType="end"/>
      </w:r>
      <w:bookmarkEnd w:id="22"/>
      <w:r>
        <w:t xml:space="preserve"> – Форма фильтрации (поиска) моделей</w:t>
      </w:r>
    </w:p>
    <w:p w14:paraId="6DFBE7D3" w14:textId="49C4F903" w:rsidR="00F55470" w:rsidRDefault="00F55470" w:rsidP="00932CA9">
      <w:pPr>
        <w:pStyle w:val="a"/>
        <w:numPr>
          <w:ilvl w:val="0"/>
          <w:numId w:val="13"/>
        </w:numPr>
      </w:pPr>
      <w:r>
        <w:t xml:space="preserve">Нажать на кнопку «Применить фильтр». Будут отображены </w:t>
      </w:r>
      <w:r w:rsidR="00EC1617">
        <w:t>модели</w:t>
      </w:r>
      <w:r>
        <w:t>, соответствующие заданным критериям поиска.</w:t>
      </w:r>
    </w:p>
    <w:p w14:paraId="2F696761" w14:textId="77777777" w:rsidR="009C12CC" w:rsidRDefault="00F55470" w:rsidP="00F55470">
      <w:pPr>
        <w:pStyle w:val="ab"/>
      </w:pPr>
      <w:r w:rsidRPr="00F55470">
        <w:rPr>
          <w:rStyle w:val="afff6"/>
        </w:rPr>
        <w:t>Примечани</w:t>
      </w:r>
      <w:r w:rsidR="009C12CC">
        <w:rPr>
          <w:rStyle w:val="afff6"/>
        </w:rPr>
        <w:t>я</w:t>
      </w:r>
      <w:r>
        <w:t>:</w:t>
      </w:r>
    </w:p>
    <w:p w14:paraId="35324AAC" w14:textId="47464983" w:rsidR="00F55470" w:rsidRDefault="00F55470" w:rsidP="009C12CC">
      <w:pPr>
        <w:pStyle w:val="21"/>
      </w:pPr>
      <w:r>
        <w:t xml:space="preserve">при необходимости вернуться к списку всех </w:t>
      </w:r>
      <w:r w:rsidR="004D13A6">
        <w:t>моделей</w:t>
      </w:r>
      <w:r>
        <w:t xml:space="preserve"> </w:t>
      </w:r>
      <w:r w:rsidR="00EC1617">
        <w:t xml:space="preserve">нужно </w:t>
      </w:r>
      <w:r>
        <w:t>нажать на кнопку «Сбросить фильтр»</w:t>
      </w:r>
      <w:r w:rsidR="009C12CC">
        <w:t>;</w:t>
      </w:r>
    </w:p>
    <w:p w14:paraId="6ACD022D" w14:textId="7B1D1A0F" w:rsidR="009C12CC" w:rsidRDefault="009C12CC" w:rsidP="009C12CC">
      <w:pPr>
        <w:pStyle w:val="21"/>
      </w:pPr>
      <w:r>
        <w:t>при необходимости свернуть форму фильтра нужно нажать на ссылку «скрыть».</w:t>
      </w:r>
    </w:p>
    <w:p w14:paraId="50C6493C" w14:textId="4333FFE5" w:rsidR="00EB6575" w:rsidRDefault="00EB6575" w:rsidP="00EB6575">
      <w:pPr>
        <w:pStyle w:val="30"/>
      </w:pPr>
      <w:bookmarkStart w:id="23" w:name="_Ref12097052"/>
      <w:bookmarkStart w:id="24" w:name="_Toc12441493"/>
      <w:r>
        <w:t>Создание (обучение) пользовательских моделей</w:t>
      </w:r>
      <w:bookmarkEnd w:id="23"/>
      <w:bookmarkEnd w:id="24"/>
    </w:p>
    <w:p w14:paraId="7925E2E9" w14:textId="594434DE" w:rsidR="00EB6575" w:rsidRDefault="00F55470" w:rsidP="00F55470">
      <w:r>
        <w:t>Для обучения новой пользовательской модели необходимо:</w:t>
      </w:r>
    </w:p>
    <w:p w14:paraId="057B6B7A" w14:textId="77777777" w:rsidR="00F55470" w:rsidRDefault="00F55470" w:rsidP="00932CA9">
      <w:pPr>
        <w:pStyle w:val="a"/>
        <w:numPr>
          <w:ilvl w:val="0"/>
          <w:numId w:val="9"/>
        </w:numPr>
      </w:pPr>
      <w:r>
        <w:t>Открыть раздел «Обучение».</w:t>
      </w:r>
    </w:p>
    <w:p w14:paraId="749E42BB" w14:textId="1E9E6B98" w:rsidR="00F55470" w:rsidRDefault="00F55470" w:rsidP="00932CA9">
      <w:pPr>
        <w:pStyle w:val="a"/>
        <w:numPr>
          <w:ilvl w:val="0"/>
          <w:numId w:val="9"/>
        </w:numPr>
      </w:pPr>
      <w:r>
        <w:t>В списке задач нажать на кнопку «</w:t>
      </w:r>
      <w:r w:rsidR="00762352">
        <w:t>Создать</w:t>
      </w:r>
      <w:r>
        <w:t>».</w:t>
      </w:r>
    </w:p>
    <w:p w14:paraId="41E346F8" w14:textId="4AAACD79" w:rsidR="00F55470" w:rsidRDefault="00F55470" w:rsidP="00932CA9">
      <w:pPr>
        <w:pStyle w:val="a"/>
        <w:numPr>
          <w:ilvl w:val="0"/>
          <w:numId w:val="9"/>
        </w:numPr>
      </w:pPr>
      <w:r>
        <w:t>В открывшемся окне</w:t>
      </w:r>
      <w:r w:rsidR="00762352">
        <w:t xml:space="preserve"> (</w:t>
      </w:r>
      <w:r w:rsidR="00762352">
        <w:fldChar w:fldCharType="begin"/>
      </w:r>
      <w:r w:rsidR="00762352">
        <w:instrText xml:space="preserve"> REF _Ref12095626 \h </w:instrText>
      </w:r>
      <w:r w:rsidR="00762352">
        <w:fldChar w:fldCharType="separate"/>
      </w:r>
      <w:r w:rsidR="00856E81">
        <w:t xml:space="preserve">Рисунок </w:t>
      </w:r>
      <w:r w:rsidR="00856E81">
        <w:rPr>
          <w:noProof/>
        </w:rPr>
        <w:t>4</w:t>
      </w:r>
      <w:r w:rsidR="00762352">
        <w:fldChar w:fldCharType="end"/>
      </w:r>
      <w:r w:rsidR="00762352">
        <w:t>)</w:t>
      </w:r>
      <w:r>
        <w:t xml:space="preserve"> задать параметры модели:</w:t>
      </w:r>
    </w:p>
    <w:p w14:paraId="2A40E03D" w14:textId="2703C9B9" w:rsidR="00F55470" w:rsidRDefault="00F55470" w:rsidP="00F55470">
      <w:pPr>
        <w:pStyle w:val="21"/>
      </w:pPr>
      <w:r>
        <w:t>На</w:t>
      </w:r>
      <w:r w:rsidR="00762352">
        <w:t>именование задачи обучения</w:t>
      </w:r>
      <w:r>
        <w:t xml:space="preserve"> –</w:t>
      </w:r>
      <w:r w:rsidR="00762352">
        <w:t xml:space="preserve"> при вводе наименования необходимо учитывать, что будущая модель получит именно это имя. Обязательное поле.</w:t>
      </w:r>
    </w:p>
    <w:p w14:paraId="435E3683" w14:textId="5AB95F0B" w:rsidR="00762352" w:rsidRDefault="00762352" w:rsidP="00F55470">
      <w:pPr>
        <w:pStyle w:val="21"/>
      </w:pPr>
      <w:r>
        <w:t>Описание – произвольный текст, поясняющий назначение создаваемой модели или ее особенности. Необязательное поле.</w:t>
      </w:r>
    </w:p>
    <w:p w14:paraId="06983EC1" w14:textId="3C712395" w:rsidR="00762352" w:rsidRDefault="00762352" w:rsidP="00F55470">
      <w:pPr>
        <w:pStyle w:val="21"/>
      </w:pPr>
      <w:r>
        <w:lastRenderedPageBreak/>
        <w:t xml:space="preserve">Признак «Публичная модель» – установить флажок, если нужно, чтобы модель была доступна другим пользователям. </w:t>
      </w:r>
    </w:p>
    <w:p w14:paraId="3A1257DE" w14:textId="55E0C0AB" w:rsidR="00F55470" w:rsidRDefault="00762352" w:rsidP="00663EB6">
      <w:pPr>
        <w:pStyle w:val="21"/>
      </w:pPr>
      <w:r>
        <w:t>Период данных – задать временной диапазон путем ввода дат в формате ГГГГ-ММ</w:t>
      </w:r>
      <w:r w:rsidR="009C12CC">
        <w:t xml:space="preserve"> (год-месяц)</w:t>
      </w:r>
      <w:r>
        <w:t>, либо выбором значений из календаря. Обязательное поле</w:t>
      </w:r>
      <w:r w:rsidR="00F55470">
        <w:t>.</w:t>
      </w:r>
    </w:p>
    <w:p w14:paraId="2F586AAD" w14:textId="77777777" w:rsidR="00762352" w:rsidRDefault="00762352" w:rsidP="00762352">
      <w:pPr>
        <w:pStyle w:val="afffd"/>
        <w:keepNext/>
      </w:pPr>
      <w:r>
        <w:rPr>
          <w:noProof/>
        </w:rPr>
        <w:drawing>
          <wp:inline distT="0" distB="0" distL="0" distR="0" wp14:anchorId="3D03F957" wp14:editId="3D58DEB6">
            <wp:extent cx="5284800" cy="4482000"/>
            <wp:effectExtent l="57150" t="76200" r="49530" b="7112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84800" cy="4482000"/>
                    </a:xfrm>
                    <a:prstGeom prst="rect">
                      <a:avLst/>
                    </a:prstGeom>
                    <a:effectLst>
                      <a:outerShdw blurRad="635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71FFA1EC" w14:textId="2905CB46" w:rsidR="00762352" w:rsidRDefault="00762352" w:rsidP="00762352">
      <w:pPr>
        <w:pStyle w:val="afffc"/>
      </w:pPr>
      <w:bookmarkStart w:id="25" w:name="_Ref12095626"/>
      <w:r>
        <w:t xml:space="preserve">Рисунок </w:t>
      </w:r>
      <w:r w:rsidR="009B6E86">
        <w:rPr>
          <w:noProof/>
        </w:rPr>
        <w:fldChar w:fldCharType="begin"/>
      </w:r>
      <w:r w:rsidR="009B6E86">
        <w:rPr>
          <w:noProof/>
        </w:rPr>
        <w:instrText xml:space="preserve"> SEQ Рисунок \* ARABIC </w:instrText>
      </w:r>
      <w:r w:rsidR="009B6E86">
        <w:rPr>
          <w:noProof/>
        </w:rPr>
        <w:fldChar w:fldCharType="separate"/>
      </w:r>
      <w:r w:rsidR="00856E81">
        <w:rPr>
          <w:noProof/>
        </w:rPr>
        <w:t>4</w:t>
      </w:r>
      <w:r w:rsidR="009B6E86">
        <w:rPr>
          <w:noProof/>
        </w:rPr>
        <w:fldChar w:fldCharType="end"/>
      </w:r>
      <w:bookmarkEnd w:id="25"/>
      <w:r>
        <w:t xml:space="preserve"> – Создание новой задачи для обучения модели</w:t>
      </w:r>
    </w:p>
    <w:p w14:paraId="3C18B08C" w14:textId="3D2AD060" w:rsidR="00F55470" w:rsidRDefault="00F55470" w:rsidP="00DC33D2">
      <w:pPr>
        <w:pStyle w:val="a"/>
      </w:pPr>
      <w:r>
        <w:t>Нажать на кнопку «</w:t>
      </w:r>
      <w:r w:rsidR="00762352">
        <w:t>Принять</w:t>
      </w:r>
      <w:r>
        <w:t xml:space="preserve">». В списке будет отображена новая задача, после чего </w:t>
      </w:r>
      <w:fldSimple w:instr=" DOCPROPERTY  Система  \* MERGEFORMAT ">
        <w:r w:rsidR="00856E81">
          <w:t>АИС «ЭКСПЕРТ»</w:t>
        </w:r>
      </w:fldSimple>
      <w:r>
        <w:t xml:space="preserve"> проверит возможность старта процедуры обучения в соответствии с ограничениями системы.</w:t>
      </w:r>
    </w:p>
    <w:p w14:paraId="42CB2D1F" w14:textId="4E849849" w:rsidR="00F55470" w:rsidRDefault="00F55470" w:rsidP="00F55470">
      <w:pPr>
        <w:pStyle w:val="ab"/>
      </w:pPr>
      <w:r w:rsidRPr="00F55470">
        <w:rPr>
          <w:rStyle w:val="afff6"/>
        </w:rPr>
        <w:t>Важно!</w:t>
      </w:r>
      <w:r>
        <w:t xml:space="preserve"> </w:t>
      </w:r>
      <w:fldSimple w:instr=" DOCPROPERTY  Система  \* MERGEFORMAT ">
        <w:r w:rsidR="00856E81">
          <w:t>АИС «ЭКСПЕРТ»</w:t>
        </w:r>
      </w:fldSimple>
      <w:r>
        <w:t xml:space="preserve"> позволяет одновременно запускать и выполнять не более 20 пользовательских задач (сюда включены как задачи обучения, так и задачи применения моделей).</w:t>
      </w:r>
    </w:p>
    <w:p w14:paraId="641A2531" w14:textId="4E1654D2" w:rsidR="00F55470" w:rsidRDefault="00F55470" w:rsidP="00F55470">
      <w:pPr>
        <w:pStyle w:val="ab"/>
      </w:pPr>
      <w:r>
        <w:lastRenderedPageBreak/>
        <w:t>Если старт задачи невозможен (нет исходных данных, отсутствуют свободные ресурсы для запуска или время выполнения задачи затрагивает временной диапазон, определенный для регламентного обслуживания), то она будет помещена в очередь со статусом «</w:t>
      </w:r>
      <w:r w:rsidR="00EA6BB5">
        <w:t>Ожидает синхронизации</w:t>
      </w:r>
      <w:r>
        <w:t>».</w:t>
      </w:r>
    </w:p>
    <w:p w14:paraId="0D30DCD9" w14:textId="585B9FF2" w:rsidR="00F55470" w:rsidRDefault="00F55470" w:rsidP="00F55470">
      <w:pPr>
        <w:pStyle w:val="ab"/>
      </w:pPr>
      <w:r>
        <w:t>В случае выполнения всех необходимых условий процедура обучения будет начата, а в строке задачи появится визуализацией прогресса обучения в процентах. Задача при этом получит статус «Выполняется».</w:t>
      </w:r>
    </w:p>
    <w:p w14:paraId="4E13E04E" w14:textId="06731482" w:rsidR="00007114" w:rsidRDefault="00007114" w:rsidP="00F55470">
      <w:pPr>
        <w:pStyle w:val="ab"/>
      </w:pPr>
      <w:r w:rsidRPr="00007114">
        <w:rPr>
          <w:rStyle w:val="afff6"/>
        </w:rPr>
        <w:t>Примечание</w:t>
      </w:r>
      <w:r>
        <w:t>: старт выполнения задач выполняется системой автоматически после их создания. Если необходимо запустить отложенную задачу, то ее необходимо выделить флажком в списке и нажать на кнопку «Запустить». Указанным способом можно запустить сразу несколько отложенных задач.</w:t>
      </w:r>
    </w:p>
    <w:p w14:paraId="5A11C15C" w14:textId="33DC1C6A" w:rsidR="00F55470" w:rsidRDefault="00F55470" w:rsidP="00F55470">
      <w:pPr>
        <w:pStyle w:val="a"/>
      </w:pPr>
      <w:r>
        <w:t>В ходе обучения для каждой задачи отображается панель с кнопками, при помощи которых у пользователя есть возможность</w:t>
      </w:r>
      <w:r w:rsidR="0068189E">
        <w:t xml:space="preserve"> выполнять различные действия. Назначение кнопок</w:t>
      </w:r>
      <w:r>
        <w:t>:</w:t>
      </w:r>
    </w:p>
    <w:p w14:paraId="101EA82F" w14:textId="0564CC30" w:rsidR="0068189E" w:rsidRDefault="0068189E" w:rsidP="00F55470">
      <w:pPr>
        <w:pStyle w:val="21"/>
      </w:pPr>
      <w:r>
        <w:rPr>
          <w:noProof/>
        </w:rPr>
        <w:drawing>
          <wp:inline distT="0" distB="0" distL="0" distR="0" wp14:anchorId="4ED3F62A" wp14:editId="60978B39">
            <wp:extent cx="183600" cy="180000"/>
            <wp:effectExtent l="0" t="0" r="6985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83600" cy="1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– </w:t>
      </w:r>
      <w:r w:rsidR="006D1A8E">
        <w:t>показать журнал. При нажатии на данную кнопку во всплывающем окне (</w:t>
      </w:r>
      <w:r w:rsidR="006D1A8E">
        <w:fldChar w:fldCharType="begin"/>
      </w:r>
      <w:r w:rsidR="006D1A8E">
        <w:instrText xml:space="preserve"> REF _Ref12096969 \h </w:instrText>
      </w:r>
      <w:r w:rsidR="006D1A8E">
        <w:fldChar w:fldCharType="separate"/>
      </w:r>
      <w:r w:rsidR="00856E81">
        <w:t xml:space="preserve">Рисунок </w:t>
      </w:r>
      <w:r w:rsidR="00856E81">
        <w:rPr>
          <w:noProof/>
        </w:rPr>
        <w:t>5</w:t>
      </w:r>
      <w:r w:rsidR="006D1A8E">
        <w:fldChar w:fldCharType="end"/>
      </w:r>
      <w:r w:rsidR="006D1A8E">
        <w:t>) будет показан хронологический перечень операций, выполненных системой при выполнении задачи.</w:t>
      </w:r>
    </w:p>
    <w:p w14:paraId="0EDFF9DB" w14:textId="427D2619" w:rsidR="006D1A8E" w:rsidRDefault="006D1A8E" w:rsidP="006D1A8E">
      <w:pPr>
        <w:pStyle w:val="21"/>
      </w:pPr>
      <w:r>
        <w:rPr>
          <w:noProof/>
        </w:rPr>
        <w:drawing>
          <wp:inline distT="0" distB="0" distL="0" distR="0" wp14:anchorId="0F270FDE" wp14:editId="689862BB">
            <wp:extent cx="183600" cy="183600"/>
            <wp:effectExtent l="0" t="0" r="6985" b="698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83600" cy="18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– редактировать задачу. При нажатии на данную кнопку будет отображено окно редактирования данных задачи (см. подробнее в разделе </w:t>
      </w:r>
      <w:r>
        <w:fldChar w:fldCharType="begin"/>
      </w:r>
      <w:r>
        <w:instrText xml:space="preserve"> REF _Ref12097052 \r \h </w:instrText>
      </w:r>
      <w:r>
        <w:fldChar w:fldCharType="separate"/>
      </w:r>
      <w:r w:rsidR="00856E81">
        <w:t>4.1.3</w:t>
      </w:r>
      <w:r>
        <w:fldChar w:fldCharType="end"/>
      </w:r>
      <w:r>
        <w:t>).</w:t>
      </w:r>
    </w:p>
    <w:p w14:paraId="41F4CBE1" w14:textId="0984CB7A" w:rsidR="006D1A8E" w:rsidRDefault="006D1A8E" w:rsidP="00663EB6">
      <w:pPr>
        <w:pStyle w:val="21"/>
      </w:pPr>
      <w:r>
        <w:rPr>
          <w:noProof/>
        </w:rPr>
        <w:drawing>
          <wp:inline distT="0" distB="0" distL="0" distR="0" wp14:anchorId="39108AC8" wp14:editId="4AA8F53F">
            <wp:extent cx="190800" cy="183600"/>
            <wp:effectExtent l="0" t="0" r="0" b="6985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90800" cy="18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– прервать процесс обучения (действие потребуется подтвердить во всплывающем окне). Задача при этом получит статус «Прервана», а процесс создания модели будет остановлен.</w:t>
      </w:r>
    </w:p>
    <w:p w14:paraId="225C2E0F" w14:textId="7E6F8AD3" w:rsidR="006D1A8E" w:rsidRDefault="00F15A8E" w:rsidP="006D1A8E">
      <w:pPr>
        <w:pStyle w:val="afffd"/>
        <w:keepNext/>
      </w:pPr>
      <w:r>
        <w:rPr>
          <w:noProof/>
        </w:rPr>
        <w:lastRenderedPageBreak/>
        <w:drawing>
          <wp:inline distT="0" distB="0" distL="0" distR="0" wp14:anchorId="182DCF3E" wp14:editId="267F6741">
            <wp:extent cx="6480175" cy="5779770"/>
            <wp:effectExtent l="57150" t="76200" r="53975" b="6858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480175" cy="5779770"/>
                    </a:xfrm>
                    <a:prstGeom prst="rect">
                      <a:avLst/>
                    </a:prstGeom>
                    <a:effectLst>
                      <a:outerShdw blurRad="635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B829797" w14:textId="1EA6F960" w:rsidR="006D1A8E" w:rsidRDefault="006D1A8E" w:rsidP="006D1A8E">
      <w:pPr>
        <w:pStyle w:val="afffc"/>
      </w:pPr>
      <w:bookmarkStart w:id="26" w:name="_Ref12096969"/>
      <w:r>
        <w:t xml:space="preserve">Рисунок </w:t>
      </w:r>
      <w:r w:rsidR="009B6E86">
        <w:rPr>
          <w:noProof/>
        </w:rPr>
        <w:fldChar w:fldCharType="begin"/>
      </w:r>
      <w:r w:rsidR="009B6E86">
        <w:rPr>
          <w:noProof/>
        </w:rPr>
        <w:instrText xml:space="preserve"> SEQ Рисунок \* ARABIC </w:instrText>
      </w:r>
      <w:r w:rsidR="009B6E86">
        <w:rPr>
          <w:noProof/>
        </w:rPr>
        <w:fldChar w:fldCharType="separate"/>
      </w:r>
      <w:r w:rsidR="00856E81">
        <w:rPr>
          <w:noProof/>
        </w:rPr>
        <w:t>5</w:t>
      </w:r>
      <w:r w:rsidR="009B6E86">
        <w:rPr>
          <w:noProof/>
        </w:rPr>
        <w:fldChar w:fldCharType="end"/>
      </w:r>
      <w:bookmarkEnd w:id="26"/>
      <w:r>
        <w:t xml:space="preserve"> – Просмотр журнала выполнения задачи</w:t>
      </w:r>
      <w:bookmarkStart w:id="27" w:name="_GoBack"/>
      <w:bookmarkEnd w:id="27"/>
    </w:p>
    <w:p w14:paraId="7435EA60" w14:textId="4FD090FA" w:rsidR="00DD4D35" w:rsidRDefault="00DD4D35" w:rsidP="00DD4D35">
      <w:pPr>
        <w:pStyle w:val="a"/>
      </w:pPr>
      <w:r>
        <w:t xml:space="preserve">В случае успешного завершения процесса создания модели задача получит статус «Успешно завершена». После этого иконка </w:t>
      </w:r>
      <w:r>
        <w:rPr>
          <w:noProof/>
        </w:rPr>
        <w:drawing>
          <wp:inline distT="0" distB="0" distL="0" distR="0" wp14:anchorId="77D970B3" wp14:editId="6BC5882C">
            <wp:extent cx="190800" cy="183600"/>
            <wp:effectExtent l="0" t="0" r="0" b="698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90800" cy="18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изменится на </w:t>
      </w:r>
      <w:r>
        <w:rPr>
          <w:noProof/>
        </w:rPr>
        <w:drawing>
          <wp:inline distT="0" distB="0" distL="0" distR="0" wp14:anchorId="756D0719" wp14:editId="5375650F">
            <wp:extent cx="183600" cy="183600"/>
            <wp:effectExtent l="0" t="0" r="6985" b="698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83600" cy="18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(«Запустить задачу»). В случае повторного запуска задачи модель будет создана заново.</w:t>
      </w:r>
    </w:p>
    <w:p w14:paraId="0F5696FF" w14:textId="266D4EE7" w:rsidR="00A603E3" w:rsidRDefault="00A603E3" w:rsidP="00A603E3">
      <w:pPr>
        <w:pStyle w:val="ab"/>
      </w:pPr>
      <w:r>
        <w:t xml:space="preserve">В </w:t>
      </w:r>
      <w:r w:rsidR="00E31A73">
        <w:t xml:space="preserve">случае неуспеха задача получит статус «Завершено с ошибкой». В этом случае необходимо нажать на иконку </w:t>
      </w:r>
      <w:r w:rsidR="00E31A73">
        <w:rPr>
          <w:noProof/>
        </w:rPr>
        <w:drawing>
          <wp:inline distT="0" distB="0" distL="0" distR="0" wp14:anchorId="4E4F623C" wp14:editId="56787169">
            <wp:extent cx="183600" cy="180000"/>
            <wp:effectExtent l="0" t="0" r="698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83600" cy="1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31A73">
        <w:t xml:space="preserve"> и в открывшемся окне журнала выполнения задачи узнать причину ошибки.</w:t>
      </w:r>
    </w:p>
    <w:p w14:paraId="3CF047F4" w14:textId="3EFA55CE" w:rsidR="001141B5" w:rsidRPr="005634C6" w:rsidRDefault="001141B5" w:rsidP="001141B5">
      <w:pPr>
        <w:pStyle w:val="30"/>
      </w:pPr>
      <w:bookmarkStart w:id="28" w:name="_Toc12441494"/>
      <w:r w:rsidRPr="005634C6">
        <w:lastRenderedPageBreak/>
        <w:t xml:space="preserve">Редактирование задач </w:t>
      </w:r>
      <w:r w:rsidR="00AC4845">
        <w:t xml:space="preserve">и </w:t>
      </w:r>
      <w:r w:rsidRPr="005634C6">
        <w:t>моделей</w:t>
      </w:r>
      <w:bookmarkEnd w:id="28"/>
    </w:p>
    <w:p w14:paraId="71C6422B" w14:textId="6A62D2C1" w:rsidR="001141B5" w:rsidRDefault="00A24F3B" w:rsidP="001141B5">
      <w:r w:rsidRPr="005634C6">
        <w:t>Пользователь может отредактировать созданные</w:t>
      </w:r>
      <w:r>
        <w:t xml:space="preserve"> им задачи (в том числе, выполняемые и те, выполнение которых было прервано) и модели. Для редактирования задачи необходимо:</w:t>
      </w:r>
    </w:p>
    <w:p w14:paraId="1B8E8E96" w14:textId="6BCAD304" w:rsidR="00A24F3B" w:rsidRDefault="00A24F3B" w:rsidP="00932CA9">
      <w:pPr>
        <w:pStyle w:val="a"/>
        <w:numPr>
          <w:ilvl w:val="0"/>
          <w:numId w:val="21"/>
        </w:numPr>
      </w:pPr>
      <w:r>
        <w:t xml:space="preserve">Выбрать задачу в списке и нажать в столбце «Действия» на иконку </w:t>
      </w:r>
      <w:r>
        <w:rPr>
          <w:noProof/>
        </w:rPr>
        <w:drawing>
          <wp:inline distT="0" distB="0" distL="0" distR="0" wp14:anchorId="7CB1289D" wp14:editId="337015D5">
            <wp:extent cx="183600" cy="183600"/>
            <wp:effectExtent l="0" t="0" r="6985" b="698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83600" cy="18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.</w:t>
      </w:r>
    </w:p>
    <w:p w14:paraId="5F0E2BAD" w14:textId="06DEB4E6" w:rsidR="00A24F3B" w:rsidRDefault="00A24F3B" w:rsidP="00932CA9">
      <w:pPr>
        <w:pStyle w:val="a"/>
        <w:numPr>
          <w:ilvl w:val="0"/>
          <w:numId w:val="21"/>
        </w:numPr>
      </w:pPr>
      <w:r>
        <w:t>В открывшемся окне, содержащим текущие параметры задачи (</w:t>
      </w:r>
      <w:r>
        <w:fldChar w:fldCharType="begin"/>
      </w:r>
      <w:r>
        <w:instrText xml:space="preserve"> REF _Ref12097641 \h </w:instrText>
      </w:r>
      <w:r>
        <w:fldChar w:fldCharType="separate"/>
      </w:r>
      <w:r w:rsidR="00856E81">
        <w:t xml:space="preserve">Рисунок </w:t>
      </w:r>
      <w:r w:rsidR="00856E81">
        <w:rPr>
          <w:noProof/>
        </w:rPr>
        <w:t>6</w:t>
      </w:r>
      <w:r>
        <w:fldChar w:fldCharType="end"/>
      </w:r>
      <w:r>
        <w:t>), внести необходимые изменения.</w:t>
      </w:r>
    </w:p>
    <w:p w14:paraId="4C126537" w14:textId="77777777" w:rsidR="00A24F3B" w:rsidRDefault="00A24F3B" w:rsidP="00A24F3B">
      <w:pPr>
        <w:pStyle w:val="afffd"/>
        <w:keepNext/>
      </w:pPr>
      <w:r>
        <w:rPr>
          <w:noProof/>
        </w:rPr>
        <w:drawing>
          <wp:inline distT="0" distB="0" distL="0" distR="0" wp14:anchorId="69DF3123" wp14:editId="07F6EA98">
            <wp:extent cx="5284800" cy="4467600"/>
            <wp:effectExtent l="57150" t="76200" r="49530" b="85725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84800" cy="4467600"/>
                    </a:xfrm>
                    <a:prstGeom prst="rect">
                      <a:avLst/>
                    </a:prstGeom>
                    <a:effectLst>
                      <a:outerShdw blurRad="635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0ECD52B1" w14:textId="74CE67F5" w:rsidR="00A24F3B" w:rsidRDefault="00A24F3B" w:rsidP="00A24F3B">
      <w:pPr>
        <w:pStyle w:val="afffc"/>
      </w:pPr>
      <w:bookmarkStart w:id="29" w:name="_Ref12097641"/>
      <w:r>
        <w:t xml:space="preserve">Рисунок </w:t>
      </w:r>
      <w:r w:rsidR="009B6E86">
        <w:rPr>
          <w:noProof/>
        </w:rPr>
        <w:fldChar w:fldCharType="begin"/>
      </w:r>
      <w:r w:rsidR="009B6E86">
        <w:rPr>
          <w:noProof/>
        </w:rPr>
        <w:instrText xml:space="preserve"> SEQ Рисунок \* ARABIC </w:instrText>
      </w:r>
      <w:r w:rsidR="009B6E86">
        <w:rPr>
          <w:noProof/>
        </w:rPr>
        <w:fldChar w:fldCharType="separate"/>
      </w:r>
      <w:r w:rsidR="00856E81">
        <w:rPr>
          <w:noProof/>
        </w:rPr>
        <w:t>6</w:t>
      </w:r>
      <w:r w:rsidR="009B6E86">
        <w:rPr>
          <w:noProof/>
        </w:rPr>
        <w:fldChar w:fldCharType="end"/>
      </w:r>
      <w:bookmarkEnd w:id="29"/>
      <w:r>
        <w:t xml:space="preserve"> – Редактирование данных задачи</w:t>
      </w:r>
    </w:p>
    <w:p w14:paraId="0DA2FC25" w14:textId="40008C63" w:rsidR="00A24F3B" w:rsidRDefault="00A24F3B" w:rsidP="00932CA9">
      <w:pPr>
        <w:pStyle w:val="a"/>
        <w:numPr>
          <w:ilvl w:val="0"/>
          <w:numId w:val="21"/>
        </w:numPr>
      </w:pPr>
      <w:r>
        <w:t>Нажать на кнопку «Принять».</w:t>
      </w:r>
    </w:p>
    <w:p w14:paraId="701697DD" w14:textId="3804E2F9" w:rsidR="00A24F3B" w:rsidRDefault="00A24F3B" w:rsidP="00A24F3B">
      <w:pPr>
        <w:pStyle w:val="ab"/>
      </w:pPr>
      <w:r>
        <w:t>После этого задача будет перезапущена в соответствии с новыми настройками</w:t>
      </w:r>
      <w:r w:rsidR="003B0E31">
        <w:t xml:space="preserve"> (с выполнением системой всех проверок, необходимых для </w:t>
      </w:r>
      <w:r w:rsidR="003B0E31">
        <w:lastRenderedPageBreak/>
        <w:t>старта задачи)</w:t>
      </w:r>
      <w:r>
        <w:t>. Старые данные</w:t>
      </w:r>
      <w:r w:rsidR="00007114">
        <w:t xml:space="preserve">, связанные с этой задачей, </w:t>
      </w:r>
      <w:r>
        <w:t>при этом будут удалены.</w:t>
      </w:r>
    </w:p>
    <w:p w14:paraId="0442B80C" w14:textId="76D1850D" w:rsidR="00007114" w:rsidRDefault="008B0113" w:rsidP="00007114">
      <w:r>
        <w:t>Р</w:t>
      </w:r>
      <w:r w:rsidR="00007114">
        <w:t>едактировани</w:t>
      </w:r>
      <w:r>
        <w:t xml:space="preserve">е моделей пользователя выполняется аналогичным образом – для этого нужно выбрать модель в списке и нажать на иконку </w:t>
      </w:r>
      <w:r>
        <w:rPr>
          <w:noProof/>
        </w:rPr>
        <w:drawing>
          <wp:inline distT="0" distB="0" distL="0" distR="0" wp14:anchorId="2BF48425" wp14:editId="5E7E58FB">
            <wp:extent cx="183600" cy="183600"/>
            <wp:effectExtent l="0" t="0" r="6985" b="6985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83600" cy="18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. Для созданной модели можно изменить название, описание, а также изменить признак видимости модели.</w:t>
      </w:r>
    </w:p>
    <w:p w14:paraId="468002BA" w14:textId="1D92E40C" w:rsidR="001141B5" w:rsidRPr="00565D88" w:rsidRDefault="001141B5" w:rsidP="001141B5">
      <w:pPr>
        <w:pStyle w:val="30"/>
      </w:pPr>
      <w:bookmarkStart w:id="30" w:name="_Toc12441495"/>
      <w:r w:rsidRPr="00565D88">
        <w:t>Удаление задач и моделей</w:t>
      </w:r>
      <w:bookmarkEnd w:id="30"/>
    </w:p>
    <w:p w14:paraId="466FCA7C" w14:textId="77777777" w:rsidR="005634C6" w:rsidRPr="00565D88" w:rsidRDefault="005634C6" w:rsidP="001141B5">
      <w:r w:rsidRPr="00565D88">
        <w:t>Для удаления задачи или модели необходимо:</w:t>
      </w:r>
    </w:p>
    <w:p w14:paraId="2A69CA8C" w14:textId="1ABA37D4" w:rsidR="005634C6" w:rsidRPr="00565D88" w:rsidRDefault="005634C6" w:rsidP="00932CA9">
      <w:pPr>
        <w:pStyle w:val="a"/>
        <w:numPr>
          <w:ilvl w:val="0"/>
          <w:numId w:val="22"/>
        </w:numPr>
      </w:pPr>
      <w:r w:rsidRPr="00565D88">
        <w:t>Выбрать свою задачу / модель в списке, отметив ее флажком.</w:t>
      </w:r>
    </w:p>
    <w:p w14:paraId="27436705" w14:textId="24606A3E" w:rsidR="001141B5" w:rsidRPr="00565D88" w:rsidRDefault="005634C6" w:rsidP="00932CA9">
      <w:pPr>
        <w:pStyle w:val="a"/>
        <w:numPr>
          <w:ilvl w:val="0"/>
          <w:numId w:val="22"/>
        </w:numPr>
      </w:pPr>
      <w:r w:rsidRPr="00565D88">
        <w:t>Нажать в списке на кнопку «Удалить».</w:t>
      </w:r>
    </w:p>
    <w:p w14:paraId="21D880C0" w14:textId="48A914F6" w:rsidR="005634C6" w:rsidRPr="00565D88" w:rsidRDefault="005634C6" w:rsidP="00932CA9">
      <w:pPr>
        <w:pStyle w:val="a"/>
        <w:numPr>
          <w:ilvl w:val="0"/>
          <w:numId w:val="22"/>
        </w:numPr>
      </w:pPr>
      <w:r w:rsidRPr="00565D88">
        <w:t xml:space="preserve">В окне подтверждения </w:t>
      </w:r>
      <w:r w:rsidR="00F94FC0">
        <w:t>(</w:t>
      </w:r>
      <w:r w:rsidR="00F94FC0">
        <w:fldChar w:fldCharType="begin"/>
      </w:r>
      <w:r w:rsidR="00F94FC0">
        <w:instrText xml:space="preserve"> REF _Ref12098522 \h </w:instrText>
      </w:r>
      <w:r w:rsidR="00F94FC0">
        <w:fldChar w:fldCharType="separate"/>
      </w:r>
      <w:r w:rsidR="00856E81">
        <w:t xml:space="preserve">Рисунок </w:t>
      </w:r>
      <w:r w:rsidR="00856E81">
        <w:rPr>
          <w:noProof/>
        </w:rPr>
        <w:t>7</w:t>
      </w:r>
      <w:r w:rsidR="00F94FC0">
        <w:fldChar w:fldCharType="end"/>
      </w:r>
      <w:r w:rsidR="00F94FC0">
        <w:t xml:space="preserve">) </w:t>
      </w:r>
      <w:r w:rsidRPr="00565D88">
        <w:t>нажать на кнопку «Да».</w:t>
      </w:r>
    </w:p>
    <w:p w14:paraId="2735A1E9" w14:textId="77777777" w:rsidR="005634C6" w:rsidRDefault="005634C6" w:rsidP="005634C6">
      <w:pPr>
        <w:pStyle w:val="afffd"/>
        <w:keepNext/>
      </w:pPr>
      <w:r>
        <w:rPr>
          <w:noProof/>
        </w:rPr>
        <w:drawing>
          <wp:inline distT="0" distB="0" distL="0" distR="0" wp14:anchorId="41B7EE7B" wp14:editId="2A58B755">
            <wp:extent cx="5464800" cy="1328400"/>
            <wp:effectExtent l="57150" t="76200" r="60325" b="81915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464800" cy="1328400"/>
                    </a:xfrm>
                    <a:prstGeom prst="rect">
                      <a:avLst/>
                    </a:prstGeom>
                    <a:effectLst>
                      <a:outerShdw blurRad="635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3D5B26F" w14:textId="31972CE1" w:rsidR="005634C6" w:rsidRDefault="005634C6" w:rsidP="005634C6">
      <w:pPr>
        <w:pStyle w:val="afffc"/>
      </w:pPr>
      <w:bookmarkStart w:id="31" w:name="_Ref12098522"/>
      <w:r>
        <w:t xml:space="preserve">Рисунок </w:t>
      </w:r>
      <w:r w:rsidR="009B6E86">
        <w:rPr>
          <w:noProof/>
        </w:rPr>
        <w:fldChar w:fldCharType="begin"/>
      </w:r>
      <w:r w:rsidR="009B6E86">
        <w:rPr>
          <w:noProof/>
        </w:rPr>
        <w:instrText xml:space="preserve"> SEQ Рисунок \* ARABIC </w:instrText>
      </w:r>
      <w:r w:rsidR="009B6E86">
        <w:rPr>
          <w:noProof/>
        </w:rPr>
        <w:fldChar w:fldCharType="separate"/>
      </w:r>
      <w:r w:rsidR="00856E81">
        <w:rPr>
          <w:noProof/>
        </w:rPr>
        <w:t>7</w:t>
      </w:r>
      <w:r w:rsidR="009B6E86">
        <w:rPr>
          <w:noProof/>
        </w:rPr>
        <w:fldChar w:fldCharType="end"/>
      </w:r>
      <w:bookmarkEnd w:id="31"/>
      <w:r>
        <w:t xml:space="preserve"> – </w:t>
      </w:r>
      <w:r w:rsidR="00565D88">
        <w:t>Подтверждение удаления задачи</w:t>
      </w:r>
    </w:p>
    <w:p w14:paraId="54E82380" w14:textId="5FA85FAA" w:rsidR="005634C6" w:rsidRPr="00565D88" w:rsidRDefault="00565D88" w:rsidP="00565D88">
      <w:pPr>
        <w:pStyle w:val="ab"/>
      </w:pPr>
      <w:r w:rsidRPr="00565D88">
        <w:rPr>
          <w:rStyle w:val="afff6"/>
        </w:rPr>
        <w:t>Примечание</w:t>
      </w:r>
      <w:r>
        <w:t xml:space="preserve">: указанным способом можно удалить сразу несколько задач </w:t>
      </w:r>
      <w:r w:rsidRPr="00565D88">
        <w:t>/</w:t>
      </w:r>
      <w:r>
        <w:t xml:space="preserve"> моделей. Также можно удалить задачу или модель, открыв ее карточку при помощи иконки </w:t>
      </w:r>
      <w:r>
        <w:rPr>
          <w:noProof/>
        </w:rPr>
        <w:drawing>
          <wp:inline distT="0" distB="0" distL="0" distR="0" wp14:anchorId="4C972581" wp14:editId="5D86B1E9">
            <wp:extent cx="183600" cy="183600"/>
            <wp:effectExtent l="0" t="0" r="6985" b="6985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83600" cy="18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и нажав на кнопку «Удалить задачу» </w:t>
      </w:r>
      <w:r w:rsidRPr="00565D88">
        <w:t>/</w:t>
      </w:r>
      <w:r>
        <w:t xml:space="preserve"> «Удалить модель».</w:t>
      </w:r>
    </w:p>
    <w:p w14:paraId="1E9D165F" w14:textId="6E65D4ED" w:rsidR="00E86892" w:rsidRDefault="00E86892" w:rsidP="0092446B">
      <w:pPr>
        <w:pStyle w:val="20"/>
      </w:pPr>
      <w:bookmarkStart w:id="32" w:name="_Toc12441496"/>
      <w:r>
        <w:t>Применение моделей</w:t>
      </w:r>
      <w:bookmarkEnd w:id="32"/>
    </w:p>
    <w:p w14:paraId="350D17A3" w14:textId="274F0EE6" w:rsidR="004A57BE" w:rsidRDefault="004A57BE" w:rsidP="004A57BE">
      <w:r>
        <w:t xml:space="preserve">Применение моделей выполняется автоматически по расписанию, задаваемому администратором </w:t>
      </w:r>
      <w:fldSimple w:instr=" DOCPROPERTY  Система  \* MERGEFORMAT ">
        <w:r w:rsidR="00856E81">
          <w:t>АИС «ЭКСПЕРТ»</w:t>
        </w:r>
      </w:fldSimple>
      <w:r>
        <w:t xml:space="preserve"> в настройках системы. Вместе с </w:t>
      </w:r>
      <w:r>
        <w:lastRenderedPageBreak/>
        <w:t>тем, у пользователя есть возможность применять ранее созданные модели самостоятельно в интерфейсе системы. Просмотр и управление задачами по применению моделей  выполняется в разделе «Применение».</w:t>
      </w:r>
    </w:p>
    <w:p w14:paraId="6AE2C902" w14:textId="783A8499" w:rsidR="00EB6575" w:rsidRDefault="00EB6575" w:rsidP="00EB6575">
      <w:pPr>
        <w:pStyle w:val="30"/>
      </w:pPr>
      <w:bookmarkStart w:id="33" w:name="_Toc12441497"/>
      <w:r>
        <w:t>Просмотр списка задач</w:t>
      </w:r>
      <w:r w:rsidR="0092446B">
        <w:t xml:space="preserve"> на применение моделей</w:t>
      </w:r>
      <w:bookmarkEnd w:id="33"/>
    </w:p>
    <w:p w14:paraId="6D7B6EE1" w14:textId="6A8C2669" w:rsidR="004A57BE" w:rsidRDefault="004A57BE" w:rsidP="004A57BE">
      <w:r>
        <w:t xml:space="preserve">Для просмотра списка текущих задач по </w:t>
      </w:r>
      <w:r w:rsidR="00841AB5">
        <w:t>применению</w:t>
      </w:r>
      <w:r>
        <w:t xml:space="preserve"> моделей необходимо:</w:t>
      </w:r>
    </w:p>
    <w:p w14:paraId="33599A4F" w14:textId="286B217B" w:rsidR="004A57BE" w:rsidRDefault="004A57BE" w:rsidP="00932CA9">
      <w:pPr>
        <w:pStyle w:val="a"/>
        <w:numPr>
          <w:ilvl w:val="0"/>
          <w:numId w:val="14"/>
        </w:numPr>
      </w:pPr>
      <w:r>
        <w:t>Открыть раздел «Применение».</w:t>
      </w:r>
    </w:p>
    <w:p w14:paraId="0F81AA2F" w14:textId="7B14A567" w:rsidR="004A57BE" w:rsidRDefault="004A57BE" w:rsidP="004A57BE">
      <w:pPr>
        <w:pStyle w:val="ab"/>
      </w:pPr>
      <w:r>
        <w:t>В открывшемся окне (</w:t>
      </w:r>
      <w:r>
        <w:fldChar w:fldCharType="begin"/>
      </w:r>
      <w:r>
        <w:instrText xml:space="preserve"> REF _Ref1668301 \h </w:instrText>
      </w:r>
      <w:r>
        <w:fldChar w:fldCharType="separate"/>
      </w:r>
      <w:r w:rsidR="00856E81">
        <w:t xml:space="preserve">Рисунок </w:t>
      </w:r>
      <w:r w:rsidR="00856E81">
        <w:rPr>
          <w:noProof/>
        </w:rPr>
        <w:t>8</w:t>
      </w:r>
      <w:r>
        <w:fldChar w:fldCharType="end"/>
      </w:r>
      <w:r>
        <w:t>) ознакомиться с текущими задачами. Список задач отображается в виде таблицы</w:t>
      </w:r>
      <w:r w:rsidR="00663EB6">
        <w:t xml:space="preserve"> с заголовком </w:t>
      </w:r>
      <w:r w:rsidR="00A67682">
        <w:t>«Задачи применения»</w:t>
      </w:r>
      <w:r>
        <w:t>, при этом для каждой задачи отображаются следующие данные:</w:t>
      </w:r>
    </w:p>
    <w:p w14:paraId="7C6A8C9C" w14:textId="3C4FC364" w:rsidR="004A57BE" w:rsidRDefault="00A67682" w:rsidP="004A57BE">
      <w:pPr>
        <w:pStyle w:val="21"/>
      </w:pPr>
      <w:r>
        <w:t>Наименование задачи</w:t>
      </w:r>
      <w:r w:rsidR="004A57BE">
        <w:t xml:space="preserve"> – название </w:t>
      </w:r>
      <w:r>
        <w:t>задачи по применению модели, а также ссылка на задачу, в рамках которой была создана используемая модель</w:t>
      </w:r>
      <w:r w:rsidR="004A57BE">
        <w:t>;</w:t>
      </w:r>
    </w:p>
    <w:p w14:paraId="1EA13E13" w14:textId="3BF3F8E9" w:rsidR="004A57BE" w:rsidRDefault="00A67682" w:rsidP="004A57BE">
      <w:pPr>
        <w:pStyle w:val="21"/>
      </w:pPr>
      <w:r>
        <w:t>Данные – о</w:t>
      </w:r>
      <w:r w:rsidR="004A57BE">
        <w:t>тчетный период</w:t>
      </w:r>
      <w:r>
        <w:t xml:space="preserve">, для </w:t>
      </w:r>
      <w:r w:rsidR="004A57BE">
        <w:t>котор</w:t>
      </w:r>
      <w:r>
        <w:t>ого</w:t>
      </w:r>
      <w:r w:rsidR="004A57BE">
        <w:t xml:space="preserve"> применяется модель;</w:t>
      </w:r>
    </w:p>
    <w:p w14:paraId="1BE836DF" w14:textId="7AA2E697" w:rsidR="004A57BE" w:rsidRDefault="00A67682" w:rsidP="004A57BE">
      <w:pPr>
        <w:pStyle w:val="21"/>
      </w:pPr>
      <w:r>
        <w:t>Выполнение</w:t>
      </w:r>
      <w:r w:rsidR="004A57BE">
        <w:t xml:space="preserve"> – графический компонент, визуализирующий степень завершения процесса применения модели в процентах;</w:t>
      </w:r>
    </w:p>
    <w:p w14:paraId="368DD91C" w14:textId="2C132201" w:rsidR="004A57BE" w:rsidRDefault="004A57BE" w:rsidP="004A57BE">
      <w:pPr>
        <w:pStyle w:val="21"/>
      </w:pPr>
      <w:r>
        <w:t>Статус – текстовый статус задачи, характеризующий состояние процесса применения модели;</w:t>
      </w:r>
    </w:p>
    <w:p w14:paraId="6A784EBA" w14:textId="5E8E34A3" w:rsidR="00A67682" w:rsidRDefault="00A67682" w:rsidP="004A57BE">
      <w:pPr>
        <w:pStyle w:val="21"/>
      </w:pPr>
      <w:r>
        <w:t>Создана – дата и время создания задачи на применение модели, а также имя пользователя, создавшего задачу (отображается только для задач, созданных другими пользователями);</w:t>
      </w:r>
    </w:p>
    <w:p w14:paraId="4BB9E339" w14:textId="56753B7F" w:rsidR="004A57BE" w:rsidRDefault="004A57BE" w:rsidP="004A57BE">
      <w:pPr>
        <w:pStyle w:val="21"/>
      </w:pPr>
      <w:r>
        <w:t>Действия – набор кнопок для управления задачей.</w:t>
      </w:r>
    </w:p>
    <w:p w14:paraId="4F6F4330" w14:textId="662F0A5A" w:rsidR="004A57BE" w:rsidRDefault="004A57BE" w:rsidP="004A57BE">
      <w:pPr>
        <w:pStyle w:val="ab"/>
      </w:pPr>
      <w:r w:rsidRPr="004A57BE">
        <w:rPr>
          <w:rStyle w:val="afff6"/>
        </w:rPr>
        <w:t>Примечание</w:t>
      </w:r>
      <w:r>
        <w:t xml:space="preserve">: в списке </w:t>
      </w:r>
      <w:r w:rsidR="0092446B">
        <w:t xml:space="preserve">по умолчанию </w:t>
      </w:r>
      <w:r>
        <w:t>отображаются только задачи, относящиеся к авторизованному пользователю.</w:t>
      </w:r>
    </w:p>
    <w:p w14:paraId="1BD097DF" w14:textId="70A29787" w:rsidR="004A57BE" w:rsidRDefault="00C71523" w:rsidP="004A57BE">
      <w:pPr>
        <w:pStyle w:val="afffd"/>
        <w:keepNext/>
      </w:pPr>
      <w:r>
        <w:rPr>
          <w:noProof/>
        </w:rPr>
        <w:lastRenderedPageBreak/>
        <w:drawing>
          <wp:inline distT="0" distB="0" distL="0" distR="0" wp14:anchorId="289C0636" wp14:editId="4B1D9CE9">
            <wp:extent cx="6480175" cy="2980055"/>
            <wp:effectExtent l="57150" t="76200" r="53975" b="67945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480175" cy="2980055"/>
                    </a:xfrm>
                    <a:prstGeom prst="rect">
                      <a:avLst/>
                    </a:prstGeom>
                    <a:effectLst>
                      <a:outerShdw blurRad="635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58A40381" w14:textId="0B3BE608" w:rsidR="00F55470" w:rsidRDefault="004A57BE" w:rsidP="004A57BE">
      <w:pPr>
        <w:pStyle w:val="afffc"/>
      </w:pPr>
      <w:bookmarkStart w:id="34" w:name="_Ref1668301"/>
      <w:r>
        <w:t xml:space="preserve">Рисунок </w:t>
      </w:r>
      <w:r w:rsidR="00C246AC">
        <w:rPr>
          <w:noProof/>
        </w:rPr>
        <w:fldChar w:fldCharType="begin"/>
      </w:r>
      <w:r w:rsidR="00C246AC">
        <w:rPr>
          <w:noProof/>
        </w:rPr>
        <w:instrText xml:space="preserve"> SEQ Рисунок \* ARABIC </w:instrText>
      </w:r>
      <w:r w:rsidR="00C246AC">
        <w:rPr>
          <w:noProof/>
        </w:rPr>
        <w:fldChar w:fldCharType="separate"/>
      </w:r>
      <w:r w:rsidR="00856E81">
        <w:rPr>
          <w:noProof/>
        </w:rPr>
        <w:t>8</w:t>
      </w:r>
      <w:r w:rsidR="00C246AC">
        <w:rPr>
          <w:noProof/>
        </w:rPr>
        <w:fldChar w:fldCharType="end"/>
      </w:r>
      <w:bookmarkEnd w:id="34"/>
      <w:r>
        <w:t xml:space="preserve"> – Список задач по применению моделей</w:t>
      </w:r>
    </w:p>
    <w:p w14:paraId="39858C00" w14:textId="3EC11A3B" w:rsidR="00EB6575" w:rsidRDefault="00EB6575" w:rsidP="00EB6575">
      <w:pPr>
        <w:pStyle w:val="30"/>
      </w:pPr>
      <w:bookmarkStart w:id="35" w:name="_Toc12441498"/>
      <w:r>
        <w:t xml:space="preserve">Фильтрация (поиск) </w:t>
      </w:r>
      <w:r w:rsidR="00A67682">
        <w:t>оценок</w:t>
      </w:r>
      <w:bookmarkEnd w:id="35"/>
    </w:p>
    <w:p w14:paraId="7DDB5BC0" w14:textId="46C63480" w:rsidR="004A57BE" w:rsidRDefault="004A57BE" w:rsidP="004A57BE">
      <w:r>
        <w:t xml:space="preserve">При большом количестве </w:t>
      </w:r>
      <w:r w:rsidR="00A67682">
        <w:t>оценок</w:t>
      </w:r>
      <w:r>
        <w:t xml:space="preserve"> целесообразно воспользоваться предложенной формой поиска. Для того чтобы найти нужные </w:t>
      </w:r>
      <w:r w:rsidR="00A67682">
        <w:t>оценки</w:t>
      </w:r>
      <w:r>
        <w:t>, необходимо:</w:t>
      </w:r>
    </w:p>
    <w:p w14:paraId="6A0F0A58" w14:textId="1017CEC3" w:rsidR="00A67682" w:rsidRDefault="00CF53EC" w:rsidP="00932CA9">
      <w:pPr>
        <w:pStyle w:val="a"/>
        <w:numPr>
          <w:ilvl w:val="0"/>
          <w:numId w:val="15"/>
        </w:numPr>
      </w:pPr>
      <w:r>
        <w:t>В таблице «Оценки» в области «Фильтры» нажать на ссылку «показать»</w:t>
      </w:r>
    </w:p>
    <w:p w14:paraId="635BD493" w14:textId="62E0CA64" w:rsidR="004A57BE" w:rsidRDefault="004A57BE" w:rsidP="00932CA9">
      <w:pPr>
        <w:pStyle w:val="a"/>
        <w:numPr>
          <w:ilvl w:val="0"/>
          <w:numId w:val="15"/>
        </w:numPr>
      </w:pPr>
      <w:r>
        <w:t xml:space="preserve">В </w:t>
      </w:r>
      <w:r w:rsidR="00CF53EC">
        <w:t>раскрывшейся форме фильтра (</w:t>
      </w:r>
      <w:r w:rsidR="00CF53EC">
        <w:fldChar w:fldCharType="begin"/>
      </w:r>
      <w:r w:rsidR="00CF53EC">
        <w:instrText xml:space="preserve"> REF _Ref12101347 \h </w:instrText>
      </w:r>
      <w:r w:rsidR="00CF53EC">
        <w:fldChar w:fldCharType="separate"/>
      </w:r>
      <w:r w:rsidR="00856E81">
        <w:t xml:space="preserve">Рисунок </w:t>
      </w:r>
      <w:r w:rsidR="00856E81">
        <w:rPr>
          <w:noProof/>
        </w:rPr>
        <w:t>9</w:t>
      </w:r>
      <w:r w:rsidR="00CF53EC">
        <w:fldChar w:fldCharType="end"/>
      </w:r>
      <w:r w:rsidR="00CF53EC">
        <w:t>)</w:t>
      </w:r>
      <w:r>
        <w:t xml:space="preserve"> задать условия поиска. Поиск возможен по следующим полям:</w:t>
      </w:r>
    </w:p>
    <w:p w14:paraId="23D892BE" w14:textId="21AD8B60" w:rsidR="004A57BE" w:rsidRDefault="00CF53EC" w:rsidP="004A57BE">
      <w:pPr>
        <w:pStyle w:val="21"/>
      </w:pPr>
      <w:r>
        <w:t>Наименование модели</w:t>
      </w:r>
      <w:r w:rsidR="004A57BE">
        <w:t xml:space="preserve"> – текстовое поле</w:t>
      </w:r>
      <w:r w:rsidR="006315FC">
        <w:t>;</w:t>
      </w:r>
      <w:r w:rsidR="004A57BE">
        <w:t xml:space="preserve"> название модели</w:t>
      </w:r>
      <w:r w:rsidR="006315FC">
        <w:t>, использованной для получения оценки</w:t>
      </w:r>
      <w:r w:rsidR="004A57BE">
        <w:t>. Возможен поиск по части названия модели.</w:t>
      </w:r>
    </w:p>
    <w:p w14:paraId="46824722" w14:textId="3F074BD8" w:rsidR="004A57BE" w:rsidRDefault="004A57BE" w:rsidP="004A57BE">
      <w:pPr>
        <w:pStyle w:val="21"/>
      </w:pPr>
      <w:r>
        <w:t>Дата применения – два поля для ввода диапазона дат в формате ГГГГ</w:t>
      </w:r>
      <w:r w:rsidR="006315FC">
        <w:t>-ММ-ДД</w:t>
      </w:r>
      <w:r>
        <w:t>, либо выбора значений из календаря (поиск по полю «Дата применения»). Возможен ввод только одной границы диапазона.</w:t>
      </w:r>
    </w:p>
    <w:p w14:paraId="74E2CBBC" w14:textId="77777777" w:rsidR="006315FC" w:rsidRDefault="006315FC" w:rsidP="006315FC">
      <w:pPr>
        <w:pStyle w:val="21"/>
      </w:pPr>
      <w:r>
        <w:t>Видимость – выпадающий список, включающий значения:</w:t>
      </w:r>
    </w:p>
    <w:p w14:paraId="3BAEF1CB" w14:textId="77777777" w:rsidR="006315FC" w:rsidRDefault="006315FC" w:rsidP="006315FC">
      <w:pPr>
        <w:pStyle w:val="3"/>
      </w:pPr>
      <w:r>
        <w:t>«Все» (по умолчанию);</w:t>
      </w:r>
    </w:p>
    <w:p w14:paraId="417ED462" w14:textId="25E423B1" w:rsidR="006315FC" w:rsidRDefault="006315FC" w:rsidP="006315FC">
      <w:pPr>
        <w:pStyle w:val="3"/>
      </w:pPr>
      <w:r>
        <w:lastRenderedPageBreak/>
        <w:t>«Свои» – вывод оценок, созданных текущим авторизованным пользователем;</w:t>
      </w:r>
    </w:p>
    <w:p w14:paraId="39A69310" w14:textId="700222C1" w:rsidR="006315FC" w:rsidRDefault="006315FC" w:rsidP="006315FC">
      <w:pPr>
        <w:pStyle w:val="3"/>
      </w:pPr>
      <w:r>
        <w:t xml:space="preserve">«Других пользователей» – вывод публичных оценок, созданных другими пользователями. </w:t>
      </w:r>
    </w:p>
    <w:p w14:paraId="0698503C" w14:textId="4553C1E4" w:rsidR="006315FC" w:rsidRDefault="006315FC" w:rsidP="004A57BE">
      <w:pPr>
        <w:pStyle w:val="21"/>
      </w:pPr>
      <w:r>
        <w:t>Период данных – два поля для ввода диапазона дат в формате ГГГГ-ММ-ДД, либо выбора значений из календаря (поиск по полю «Данные»). Возможен ввод только одной границы диапазона.</w:t>
      </w:r>
    </w:p>
    <w:p w14:paraId="36E1E803" w14:textId="1B5488A0" w:rsidR="006315FC" w:rsidRDefault="006315FC" w:rsidP="004A57BE">
      <w:pPr>
        <w:pStyle w:val="21"/>
      </w:pPr>
      <w:r>
        <w:t>Пользователи – выпадающий список для выбора имени пользователя (логина), оценки которого необходимо вывести.</w:t>
      </w:r>
    </w:p>
    <w:p w14:paraId="0EEFC177" w14:textId="68B38142" w:rsidR="004A57BE" w:rsidRDefault="004A57BE" w:rsidP="004A57BE">
      <w:pPr>
        <w:pStyle w:val="21"/>
      </w:pPr>
      <w:r>
        <w:t xml:space="preserve">Статус </w:t>
      </w:r>
      <w:r w:rsidR="006315FC">
        <w:t>экспорта</w:t>
      </w:r>
      <w:r>
        <w:t xml:space="preserve"> – выпадающий список, включающий значения:</w:t>
      </w:r>
    </w:p>
    <w:p w14:paraId="1EDDAB1A" w14:textId="2EE531C5" w:rsidR="004A57BE" w:rsidRDefault="004A57BE" w:rsidP="004A57BE">
      <w:pPr>
        <w:pStyle w:val="3"/>
      </w:pPr>
      <w:r>
        <w:t>«</w:t>
      </w:r>
      <w:r w:rsidR="00A5268C">
        <w:t>Не выбрано</w:t>
      </w:r>
      <w:r>
        <w:t>» (по умолчанию);</w:t>
      </w:r>
    </w:p>
    <w:p w14:paraId="38F9D91D" w14:textId="35B41AB3" w:rsidR="004A57BE" w:rsidRDefault="004A57BE" w:rsidP="004A57BE">
      <w:pPr>
        <w:pStyle w:val="3"/>
      </w:pPr>
      <w:r>
        <w:t>«</w:t>
      </w:r>
      <w:r w:rsidR="00A5268C">
        <w:t>Экспортированы</w:t>
      </w:r>
      <w:r>
        <w:t xml:space="preserve">» – вывод </w:t>
      </w:r>
      <w:r w:rsidR="00A5268C">
        <w:t>оценок</w:t>
      </w:r>
      <w:r>
        <w:t>, которы</w:t>
      </w:r>
      <w:r w:rsidR="00A5268C">
        <w:t>е</w:t>
      </w:r>
      <w:r>
        <w:t xml:space="preserve"> </w:t>
      </w:r>
      <w:r w:rsidR="00A5268C">
        <w:t>успешно переданы в АИС ТФОМС МО</w:t>
      </w:r>
      <w:r>
        <w:t>;</w:t>
      </w:r>
    </w:p>
    <w:p w14:paraId="640B111D" w14:textId="372BDC00" w:rsidR="004A57BE" w:rsidRDefault="004A57BE" w:rsidP="004A57BE">
      <w:pPr>
        <w:pStyle w:val="3"/>
      </w:pPr>
      <w:r>
        <w:t>«</w:t>
      </w:r>
      <w:r w:rsidR="00A5268C">
        <w:t>Не экспортированы</w:t>
      </w:r>
      <w:r>
        <w:t xml:space="preserve">» – вывод </w:t>
      </w:r>
      <w:r w:rsidR="00A5268C">
        <w:t>оценок, которые еще не переданы в АИС ТФОМС МО.</w:t>
      </w:r>
    </w:p>
    <w:p w14:paraId="337C7D5A" w14:textId="77777777" w:rsidR="00CF53EC" w:rsidRDefault="00CF53EC" w:rsidP="00CF53EC">
      <w:pPr>
        <w:pStyle w:val="afffd"/>
        <w:keepNext/>
      </w:pPr>
      <w:r>
        <w:rPr>
          <w:noProof/>
        </w:rPr>
        <w:drawing>
          <wp:inline distT="0" distB="0" distL="0" distR="0" wp14:anchorId="67A84C7C" wp14:editId="0F5B99D8">
            <wp:extent cx="6480175" cy="1461135"/>
            <wp:effectExtent l="57150" t="76200" r="53975" b="81915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6480175" cy="1461135"/>
                    </a:xfrm>
                    <a:prstGeom prst="rect">
                      <a:avLst/>
                    </a:prstGeom>
                    <a:effectLst>
                      <a:outerShdw blurRad="635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D1E2247" w14:textId="3B2D6DFB" w:rsidR="00CF53EC" w:rsidRDefault="00CF53EC" w:rsidP="00CF53EC">
      <w:pPr>
        <w:pStyle w:val="afffc"/>
      </w:pPr>
      <w:bookmarkStart w:id="36" w:name="_Ref12101347"/>
      <w:r>
        <w:t xml:space="preserve">Рисунок </w:t>
      </w:r>
      <w:r w:rsidR="009B6E86">
        <w:rPr>
          <w:noProof/>
        </w:rPr>
        <w:fldChar w:fldCharType="begin"/>
      </w:r>
      <w:r w:rsidR="009B6E86">
        <w:rPr>
          <w:noProof/>
        </w:rPr>
        <w:instrText xml:space="preserve"> SEQ Рисунок \* ARABIC </w:instrText>
      </w:r>
      <w:r w:rsidR="009B6E86">
        <w:rPr>
          <w:noProof/>
        </w:rPr>
        <w:fldChar w:fldCharType="separate"/>
      </w:r>
      <w:r w:rsidR="00856E81">
        <w:rPr>
          <w:noProof/>
        </w:rPr>
        <w:t>9</w:t>
      </w:r>
      <w:r w:rsidR="009B6E86">
        <w:rPr>
          <w:noProof/>
        </w:rPr>
        <w:fldChar w:fldCharType="end"/>
      </w:r>
      <w:bookmarkEnd w:id="36"/>
      <w:r>
        <w:t xml:space="preserve"> – Форма фильтрации (поиска) оценок</w:t>
      </w:r>
    </w:p>
    <w:p w14:paraId="029FC45C" w14:textId="3FE1CE30" w:rsidR="004A57BE" w:rsidRDefault="004A57BE" w:rsidP="00932CA9">
      <w:pPr>
        <w:pStyle w:val="a"/>
        <w:numPr>
          <w:ilvl w:val="0"/>
          <w:numId w:val="13"/>
        </w:numPr>
      </w:pPr>
      <w:r>
        <w:t xml:space="preserve">Нажать на кнопку «Применить фильтр». Будут отображены </w:t>
      </w:r>
      <w:r w:rsidR="00A5268C">
        <w:t>оценки</w:t>
      </w:r>
      <w:r>
        <w:t>, соответствующие заданным критериям поиска.</w:t>
      </w:r>
    </w:p>
    <w:p w14:paraId="2D4AF775" w14:textId="77777777" w:rsidR="00A5268C" w:rsidRDefault="00A5268C" w:rsidP="00A5268C">
      <w:pPr>
        <w:pStyle w:val="ab"/>
        <w:rPr>
          <w:rStyle w:val="afff6"/>
        </w:rPr>
      </w:pPr>
    </w:p>
    <w:p w14:paraId="27FAD53F" w14:textId="77777777" w:rsidR="00A5268C" w:rsidRDefault="00A5268C" w:rsidP="00A5268C">
      <w:pPr>
        <w:pStyle w:val="ab"/>
        <w:rPr>
          <w:rStyle w:val="afff6"/>
        </w:rPr>
      </w:pPr>
    </w:p>
    <w:p w14:paraId="55032B5C" w14:textId="30041733" w:rsidR="00A5268C" w:rsidRDefault="00A5268C" w:rsidP="00A5268C">
      <w:pPr>
        <w:pStyle w:val="ab"/>
      </w:pPr>
      <w:r w:rsidRPr="00F55470">
        <w:rPr>
          <w:rStyle w:val="afff6"/>
        </w:rPr>
        <w:lastRenderedPageBreak/>
        <w:t>Примечани</w:t>
      </w:r>
      <w:r>
        <w:rPr>
          <w:rStyle w:val="afff6"/>
        </w:rPr>
        <w:t>я</w:t>
      </w:r>
      <w:r>
        <w:t>:</w:t>
      </w:r>
    </w:p>
    <w:p w14:paraId="75A33CCA" w14:textId="0DA321E5" w:rsidR="00A5268C" w:rsidRDefault="00A5268C" w:rsidP="00A5268C">
      <w:pPr>
        <w:pStyle w:val="21"/>
      </w:pPr>
      <w:r>
        <w:t xml:space="preserve">при необходимости вернуться к списку всех </w:t>
      </w:r>
      <w:r w:rsidR="004D13A6">
        <w:t>оценок</w:t>
      </w:r>
      <w:r>
        <w:t xml:space="preserve"> нужно нажать на кнопку «Сбросить фильтр»;</w:t>
      </w:r>
    </w:p>
    <w:p w14:paraId="463CA403" w14:textId="125FFF75" w:rsidR="004A57BE" w:rsidRDefault="00A5268C" w:rsidP="00A5268C">
      <w:pPr>
        <w:pStyle w:val="21"/>
      </w:pPr>
      <w:r>
        <w:t>при необходимости свернуть форму фильтра нужно нажать на ссылку «скрыть».</w:t>
      </w:r>
    </w:p>
    <w:p w14:paraId="0B0304C6" w14:textId="56C08208" w:rsidR="00EB6575" w:rsidRDefault="00EB6575" w:rsidP="00EB6575">
      <w:pPr>
        <w:pStyle w:val="30"/>
      </w:pPr>
      <w:bookmarkStart w:id="37" w:name="_Toc12441499"/>
      <w:r>
        <w:t>Применение моделей</w:t>
      </w:r>
      <w:bookmarkEnd w:id="37"/>
    </w:p>
    <w:p w14:paraId="34EFB2C9" w14:textId="779FCFF8" w:rsidR="00D304F9" w:rsidRDefault="00D304F9" w:rsidP="00D304F9">
      <w:r>
        <w:t>Для применения созданной ранее модели к определенному отчетному периоду необходимо:</w:t>
      </w:r>
    </w:p>
    <w:p w14:paraId="6AAAA94D" w14:textId="601BC0EF" w:rsidR="00D304F9" w:rsidRDefault="00D304F9" w:rsidP="00932CA9">
      <w:pPr>
        <w:pStyle w:val="a"/>
        <w:numPr>
          <w:ilvl w:val="0"/>
          <w:numId w:val="16"/>
        </w:numPr>
      </w:pPr>
      <w:r>
        <w:t>Открыть раздел «Применение».</w:t>
      </w:r>
    </w:p>
    <w:p w14:paraId="302DD879" w14:textId="6033D38D" w:rsidR="00D304F9" w:rsidRDefault="00D304F9" w:rsidP="00932CA9">
      <w:pPr>
        <w:pStyle w:val="a"/>
        <w:numPr>
          <w:ilvl w:val="0"/>
          <w:numId w:val="9"/>
        </w:numPr>
      </w:pPr>
      <w:r>
        <w:t>В списке задач нажать на кнопку «</w:t>
      </w:r>
      <w:r w:rsidR="00A5268C">
        <w:t>Создать</w:t>
      </w:r>
      <w:r>
        <w:t>».</w:t>
      </w:r>
    </w:p>
    <w:p w14:paraId="69D66A34" w14:textId="62AB8C32" w:rsidR="00D304F9" w:rsidRDefault="00D304F9" w:rsidP="00932CA9">
      <w:pPr>
        <w:pStyle w:val="a"/>
        <w:numPr>
          <w:ilvl w:val="0"/>
          <w:numId w:val="9"/>
        </w:numPr>
      </w:pPr>
      <w:r>
        <w:t xml:space="preserve">В открывшемся окне </w:t>
      </w:r>
      <w:r w:rsidR="00A5268C">
        <w:t>(</w:t>
      </w:r>
      <w:r w:rsidR="00A5268C">
        <w:fldChar w:fldCharType="begin"/>
      </w:r>
      <w:r w:rsidR="00A5268C">
        <w:instrText xml:space="preserve"> REF _Ref12102051 \h </w:instrText>
      </w:r>
      <w:r w:rsidR="00A5268C">
        <w:fldChar w:fldCharType="separate"/>
      </w:r>
      <w:r w:rsidR="00856E81">
        <w:t xml:space="preserve">Рисунок </w:t>
      </w:r>
      <w:r w:rsidR="00856E81">
        <w:rPr>
          <w:noProof/>
        </w:rPr>
        <w:t>10</w:t>
      </w:r>
      <w:r w:rsidR="00A5268C">
        <w:fldChar w:fldCharType="end"/>
      </w:r>
      <w:r w:rsidR="00A5268C">
        <w:t xml:space="preserve">) </w:t>
      </w:r>
      <w:r>
        <w:t>задать параметры применения модели:</w:t>
      </w:r>
    </w:p>
    <w:p w14:paraId="043D07E1" w14:textId="39776629" w:rsidR="00A5268C" w:rsidRDefault="00D304F9" w:rsidP="00D304F9">
      <w:pPr>
        <w:pStyle w:val="21"/>
      </w:pPr>
      <w:r>
        <w:t>На</w:t>
      </w:r>
      <w:r w:rsidR="00A5268C">
        <w:t>именование задачи применения –</w:t>
      </w:r>
      <w:r w:rsidR="00AC4845">
        <w:t xml:space="preserve"> </w:t>
      </w:r>
      <w:r w:rsidR="00A5268C">
        <w:t xml:space="preserve">текст названия. </w:t>
      </w:r>
      <w:r w:rsidR="00AC4845">
        <w:t>Рассчитанная</w:t>
      </w:r>
      <w:r w:rsidR="00A5268C">
        <w:t xml:space="preserve"> в результате выполнения задачи оценка по</w:t>
      </w:r>
      <w:r w:rsidR="00AC4845">
        <w:t>лучит это наименование. Обязательное поле.</w:t>
      </w:r>
    </w:p>
    <w:p w14:paraId="11D774A5" w14:textId="28D3A6F9" w:rsidR="00AC4845" w:rsidRDefault="00AC4845" w:rsidP="00D304F9">
      <w:pPr>
        <w:pStyle w:val="21"/>
      </w:pPr>
      <w:r>
        <w:t xml:space="preserve">Описание – произвольный текст, поясняющий назначение создаваемой оценки или ее особенности. Необязательное поле. </w:t>
      </w:r>
    </w:p>
    <w:p w14:paraId="61B53B55" w14:textId="741F194F" w:rsidR="00D304F9" w:rsidRDefault="00AC4845" w:rsidP="00D304F9">
      <w:pPr>
        <w:pStyle w:val="21"/>
      </w:pPr>
      <w:r>
        <w:t>М</w:t>
      </w:r>
      <w:r w:rsidR="00D304F9">
        <w:t>одел</w:t>
      </w:r>
      <w:r>
        <w:t>ь</w:t>
      </w:r>
      <w:r w:rsidR="00D304F9">
        <w:t xml:space="preserve"> –</w:t>
      </w:r>
      <w:r>
        <w:t xml:space="preserve"> </w:t>
      </w:r>
      <w:r w:rsidR="00D304F9">
        <w:t>выбрать одну из созданных ранее моделей</w:t>
      </w:r>
      <w:r>
        <w:t>. В</w:t>
      </w:r>
      <w:r w:rsidR="00D304F9">
        <w:t>озможен выбор как автоматически сгенерированных по расписанию моделей, так и пользовательских моделей, в том числе – созданных другими пользователями</w:t>
      </w:r>
      <w:r>
        <w:t>.</w:t>
      </w:r>
    </w:p>
    <w:p w14:paraId="00B2220C" w14:textId="7896DD82" w:rsidR="00D304F9" w:rsidRDefault="00AC4845" w:rsidP="00D304F9">
      <w:pPr>
        <w:pStyle w:val="21"/>
      </w:pPr>
      <w:r>
        <w:t>Публичная оценка – установить флажок, если необходимо, чтобы оценка была доступна другим пользователям</w:t>
      </w:r>
      <w:r w:rsidR="00D304F9">
        <w:t>.</w:t>
      </w:r>
    </w:p>
    <w:p w14:paraId="4EBCC3AE" w14:textId="20E54E9A" w:rsidR="00AC4845" w:rsidRDefault="00AC4845" w:rsidP="00D304F9">
      <w:pPr>
        <w:pStyle w:val="21"/>
      </w:pPr>
      <w:r>
        <w:t>Период данных – задать временной диапазон путем ввода дат в формате ГГГГ-ММ (год-месяц), либо выбором значений из календаря. Обязательное поле.</w:t>
      </w:r>
    </w:p>
    <w:p w14:paraId="2AED2E7F" w14:textId="77777777" w:rsidR="00A5268C" w:rsidRDefault="00A5268C" w:rsidP="00A5268C">
      <w:pPr>
        <w:pStyle w:val="afffd"/>
        <w:keepNext/>
      </w:pPr>
      <w:r>
        <w:rPr>
          <w:noProof/>
        </w:rPr>
        <w:lastRenderedPageBreak/>
        <w:drawing>
          <wp:inline distT="0" distB="0" distL="0" distR="0" wp14:anchorId="7A7BAD7E" wp14:editId="3F94C590">
            <wp:extent cx="5281200" cy="5266800"/>
            <wp:effectExtent l="57150" t="76200" r="53340" b="6731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81200" cy="5266800"/>
                    </a:xfrm>
                    <a:prstGeom prst="rect">
                      <a:avLst/>
                    </a:prstGeom>
                    <a:effectLst>
                      <a:outerShdw blurRad="635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03790608" w14:textId="0E4362D2" w:rsidR="00A5268C" w:rsidRDefault="00A5268C" w:rsidP="00A5268C">
      <w:pPr>
        <w:pStyle w:val="afffc"/>
      </w:pPr>
      <w:bookmarkStart w:id="38" w:name="_Ref12102051"/>
      <w:r>
        <w:t xml:space="preserve">Рисунок </w:t>
      </w:r>
      <w:r w:rsidR="009B6E86">
        <w:rPr>
          <w:noProof/>
        </w:rPr>
        <w:fldChar w:fldCharType="begin"/>
      </w:r>
      <w:r w:rsidR="009B6E86">
        <w:rPr>
          <w:noProof/>
        </w:rPr>
        <w:instrText xml:space="preserve"> SEQ Рисунок \* ARABIC </w:instrText>
      </w:r>
      <w:r w:rsidR="009B6E86">
        <w:rPr>
          <w:noProof/>
        </w:rPr>
        <w:fldChar w:fldCharType="separate"/>
      </w:r>
      <w:r w:rsidR="00856E81">
        <w:rPr>
          <w:noProof/>
        </w:rPr>
        <w:t>10</w:t>
      </w:r>
      <w:r w:rsidR="009B6E86">
        <w:rPr>
          <w:noProof/>
        </w:rPr>
        <w:fldChar w:fldCharType="end"/>
      </w:r>
      <w:bookmarkEnd w:id="38"/>
      <w:r>
        <w:t xml:space="preserve"> – Создание новой задачи на применение модели</w:t>
      </w:r>
    </w:p>
    <w:p w14:paraId="00143D05" w14:textId="0BAA43BA" w:rsidR="00D304F9" w:rsidRDefault="00D304F9" w:rsidP="00D304F9">
      <w:pPr>
        <w:pStyle w:val="a"/>
      </w:pPr>
      <w:r>
        <w:t>Нажать на кнопку «При</w:t>
      </w:r>
      <w:r w:rsidR="00AC4845">
        <w:t>нять</w:t>
      </w:r>
      <w:r>
        <w:t xml:space="preserve">». В списке будет отображена новая задача, после чего </w:t>
      </w:r>
      <w:fldSimple w:instr=" DOCPROPERTY  Система  \* MERGEFORMAT ">
        <w:r w:rsidR="00856E81">
          <w:t>АИС «ЭКСПЕРТ»</w:t>
        </w:r>
      </w:fldSimple>
      <w:r>
        <w:t xml:space="preserve"> проверит возможность старта процедуры применения модели в соответствии с ограничениями системы.</w:t>
      </w:r>
    </w:p>
    <w:p w14:paraId="2375904E" w14:textId="5692EDBD" w:rsidR="00D304F9" w:rsidRDefault="00D304F9" w:rsidP="00D304F9">
      <w:pPr>
        <w:pStyle w:val="ab"/>
      </w:pPr>
      <w:r w:rsidRPr="00F55470">
        <w:rPr>
          <w:rStyle w:val="afff6"/>
        </w:rPr>
        <w:t>Важно!</w:t>
      </w:r>
      <w:r>
        <w:t xml:space="preserve"> </w:t>
      </w:r>
      <w:fldSimple w:instr=" DOCPROPERTY  Система  \* MERGEFORMAT ">
        <w:r w:rsidR="00856E81">
          <w:t>АИС «ЭКСПЕРТ»</w:t>
        </w:r>
      </w:fldSimple>
      <w:r>
        <w:t xml:space="preserve"> позволяет одновременно запускать и выполнять не более 20 пользовательских задач (сюда включены как задачи обучения, так и задачи применения моделей).</w:t>
      </w:r>
    </w:p>
    <w:p w14:paraId="702DCF9C" w14:textId="732BB813" w:rsidR="00D304F9" w:rsidRDefault="00D304F9" w:rsidP="00D304F9">
      <w:pPr>
        <w:pStyle w:val="ab"/>
      </w:pPr>
      <w:r>
        <w:t xml:space="preserve">Если старт задачи невозможен (нет исходных данных, отсутствуют свободные ресурсы для запуска или время выполнения задачи затрагивает </w:t>
      </w:r>
      <w:r>
        <w:lastRenderedPageBreak/>
        <w:t>временной диапазон, определенный для регламентного обслуживания), то она будет помещена в очередь со статусом «</w:t>
      </w:r>
      <w:r w:rsidR="00AC4845">
        <w:t>Ожидает синхронизации</w:t>
      </w:r>
      <w:r>
        <w:t>».</w:t>
      </w:r>
    </w:p>
    <w:p w14:paraId="288281E5" w14:textId="0594B927" w:rsidR="00D304F9" w:rsidRDefault="00D304F9" w:rsidP="00D304F9">
      <w:pPr>
        <w:pStyle w:val="ab"/>
      </w:pPr>
      <w:r>
        <w:t xml:space="preserve">В случае выполнения всех необходимых условий процедура применения модели будет начата, а в строке задачи появится визуализацией прогресса </w:t>
      </w:r>
      <w:r w:rsidR="00841AB5">
        <w:t>применения</w:t>
      </w:r>
      <w:r>
        <w:t xml:space="preserve"> в процентах. Задача при этом получит статус «Выполняется».</w:t>
      </w:r>
    </w:p>
    <w:p w14:paraId="31BDE929" w14:textId="7DB40B0B" w:rsidR="00D304F9" w:rsidRDefault="00D304F9" w:rsidP="00D304F9">
      <w:pPr>
        <w:pStyle w:val="a"/>
      </w:pPr>
      <w:r>
        <w:t>В ходе применения для каждой задачи отображается панель с кнопками, при помощи которых у пользователя есть возможность:</w:t>
      </w:r>
    </w:p>
    <w:p w14:paraId="434E70A0" w14:textId="707CBE4C" w:rsidR="00AC4845" w:rsidRDefault="00AC4845" w:rsidP="00AC4845">
      <w:pPr>
        <w:pStyle w:val="21"/>
      </w:pPr>
      <w:r>
        <w:rPr>
          <w:noProof/>
        </w:rPr>
        <w:drawing>
          <wp:inline distT="0" distB="0" distL="0" distR="0" wp14:anchorId="07348BC8" wp14:editId="05E330C1">
            <wp:extent cx="183600" cy="180000"/>
            <wp:effectExtent l="0" t="0" r="6985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83600" cy="1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– показать журнал. При нажатии на данную кнопку во всплывающем окне будет показан хронологический перечень операций, выполненных системой при выполнении задачи.</w:t>
      </w:r>
    </w:p>
    <w:p w14:paraId="33438769" w14:textId="5D19F857" w:rsidR="00AC4845" w:rsidRDefault="00AC4845" w:rsidP="00AC4845">
      <w:pPr>
        <w:pStyle w:val="21"/>
      </w:pPr>
      <w:r>
        <w:rPr>
          <w:noProof/>
        </w:rPr>
        <w:drawing>
          <wp:inline distT="0" distB="0" distL="0" distR="0" wp14:anchorId="77D21F52" wp14:editId="53088A5E">
            <wp:extent cx="183600" cy="183600"/>
            <wp:effectExtent l="0" t="0" r="6985" b="6985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83600" cy="18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– редактировать задачу. При нажатии на данную кнопку будет отображено окно редактирования данных задачи (см. подробнее в разделе </w:t>
      </w:r>
      <w:r>
        <w:fldChar w:fldCharType="begin"/>
      </w:r>
      <w:r>
        <w:instrText xml:space="preserve"> REF _Ref12102464 \r \h </w:instrText>
      </w:r>
      <w:r>
        <w:fldChar w:fldCharType="separate"/>
      </w:r>
      <w:r w:rsidR="00856E81">
        <w:t>4.2.4</w:t>
      </w:r>
      <w:r>
        <w:fldChar w:fldCharType="end"/>
      </w:r>
      <w:r>
        <w:t>).</w:t>
      </w:r>
    </w:p>
    <w:p w14:paraId="40AEA674" w14:textId="30EB2DFC" w:rsidR="00AC4845" w:rsidRDefault="00AC4845" w:rsidP="00AC4845">
      <w:pPr>
        <w:pStyle w:val="21"/>
      </w:pPr>
      <w:r>
        <w:rPr>
          <w:noProof/>
        </w:rPr>
        <w:drawing>
          <wp:inline distT="0" distB="0" distL="0" distR="0" wp14:anchorId="09B1227A" wp14:editId="6B844C21">
            <wp:extent cx="190800" cy="183600"/>
            <wp:effectExtent l="0" t="0" r="0" b="6985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90800" cy="18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– прервать процесс </w:t>
      </w:r>
      <w:r w:rsidR="00267FF7">
        <w:t>применения модели</w:t>
      </w:r>
      <w:r>
        <w:t xml:space="preserve"> (действие потребуется подтвердить во всплывающем окне). Задача при этом получит статус «Прервана», а процесс </w:t>
      </w:r>
      <w:r w:rsidR="00267FF7">
        <w:t>применения</w:t>
      </w:r>
      <w:r>
        <w:t xml:space="preserve"> модели будет остановлен.</w:t>
      </w:r>
    </w:p>
    <w:p w14:paraId="4BD97934" w14:textId="69B0D4F6" w:rsidR="00D304F9" w:rsidRDefault="00D304F9" w:rsidP="00267FF7">
      <w:pPr>
        <w:pStyle w:val="a"/>
      </w:pPr>
      <w:r>
        <w:t>По окончании процесса применения задача получит статус «Завершена», а пользователь – уведомление пользователя по электронной почте (процесс применения может занять длительное время).</w:t>
      </w:r>
    </w:p>
    <w:p w14:paraId="3A4DCC36" w14:textId="24BA8D50" w:rsidR="00AC4845" w:rsidRDefault="00AC4845" w:rsidP="00AC4845">
      <w:pPr>
        <w:pStyle w:val="30"/>
      </w:pPr>
      <w:bookmarkStart w:id="39" w:name="_Ref12102464"/>
      <w:bookmarkStart w:id="40" w:name="_Toc12441500"/>
      <w:r>
        <w:t>Редактирование задач и оценок</w:t>
      </w:r>
      <w:bookmarkEnd w:id="39"/>
      <w:bookmarkEnd w:id="40"/>
    </w:p>
    <w:p w14:paraId="459B2FB9" w14:textId="77777777" w:rsidR="00F46E3E" w:rsidRDefault="00F46E3E" w:rsidP="00F46E3E">
      <w:r w:rsidRPr="005634C6">
        <w:t>Пользователь может отредактировать созданные</w:t>
      </w:r>
      <w:r>
        <w:t xml:space="preserve"> им задачи (в том числе, выполняемые и те, выполнение которых было прервано) и модели. Для редактирования задачи необходимо:</w:t>
      </w:r>
    </w:p>
    <w:p w14:paraId="6D8294E3" w14:textId="77777777" w:rsidR="00F46E3E" w:rsidRDefault="00F46E3E" w:rsidP="00932CA9">
      <w:pPr>
        <w:pStyle w:val="a"/>
        <w:numPr>
          <w:ilvl w:val="0"/>
          <w:numId w:val="23"/>
        </w:numPr>
      </w:pPr>
      <w:r>
        <w:t xml:space="preserve">Выбрать задачу в списке и нажать в столбце «Действия» на иконку </w:t>
      </w:r>
      <w:r>
        <w:rPr>
          <w:noProof/>
        </w:rPr>
        <w:drawing>
          <wp:inline distT="0" distB="0" distL="0" distR="0" wp14:anchorId="3C461F5F" wp14:editId="692E4EA2">
            <wp:extent cx="183600" cy="183600"/>
            <wp:effectExtent l="0" t="0" r="6985" b="6985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83600" cy="18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.</w:t>
      </w:r>
    </w:p>
    <w:p w14:paraId="4596A9A6" w14:textId="29FB1B82" w:rsidR="00F46E3E" w:rsidRDefault="00F46E3E" w:rsidP="00932CA9">
      <w:pPr>
        <w:pStyle w:val="a"/>
        <w:numPr>
          <w:ilvl w:val="0"/>
          <w:numId w:val="21"/>
        </w:numPr>
      </w:pPr>
      <w:r>
        <w:lastRenderedPageBreak/>
        <w:t>В открывшемся окне, содержащим текущие параметры задачи (</w:t>
      </w:r>
      <w:r>
        <w:fldChar w:fldCharType="begin"/>
      </w:r>
      <w:r>
        <w:instrText xml:space="preserve"> REF _Ref12102590 \h </w:instrText>
      </w:r>
      <w:r>
        <w:fldChar w:fldCharType="separate"/>
      </w:r>
      <w:r w:rsidR="00856E81">
        <w:t xml:space="preserve">Рисунок </w:t>
      </w:r>
      <w:r w:rsidR="00856E81">
        <w:rPr>
          <w:noProof/>
        </w:rPr>
        <w:t>11</w:t>
      </w:r>
      <w:r>
        <w:fldChar w:fldCharType="end"/>
      </w:r>
      <w:r>
        <w:t>), внести необходимые изменения.</w:t>
      </w:r>
    </w:p>
    <w:p w14:paraId="3FF70F69" w14:textId="3BF11979" w:rsidR="00F46E3E" w:rsidRDefault="00F46E3E" w:rsidP="00F46E3E">
      <w:pPr>
        <w:pStyle w:val="afffd"/>
        <w:keepNext/>
      </w:pPr>
      <w:r>
        <w:rPr>
          <w:noProof/>
        </w:rPr>
        <w:drawing>
          <wp:inline distT="0" distB="0" distL="0" distR="0" wp14:anchorId="2B6AFEBD" wp14:editId="1068D760">
            <wp:extent cx="5281200" cy="5281200"/>
            <wp:effectExtent l="57150" t="76200" r="53340" b="7239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81200" cy="5281200"/>
                    </a:xfrm>
                    <a:prstGeom prst="rect">
                      <a:avLst/>
                    </a:prstGeom>
                    <a:effectLst>
                      <a:outerShdw blurRad="635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0416FB47" w14:textId="40C37A8B" w:rsidR="00F46E3E" w:rsidRDefault="00F46E3E" w:rsidP="00F46E3E">
      <w:pPr>
        <w:pStyle w:val="afffc"/>
      </w:pPr>
      <w:bookmarkStart w:id="41" w:name="_Ref12102590"/>
      <w:r>
        <w:t xml:space="preserve">Рисунок </w:t>
      </w:r>
      <w:r w:rsidR="009B6E86">
        <w:rPr>
          <w:noProof/>
        </w:rPr>
        <w:fldChar w:fldCharType="begin"/>
      </w:r>
      <w:r w:rsidR="009B6E86">
        <w:rPr>
          <w:noProof/>
        </w:rPr>
        <w:instrText xml:space="preserve"> SEQ Рисунок \* ARABIC </w:instrText>
      </w:r>
      <w:r w:rsidR="009B6E86">
        <w:rPr>
          <w:noProof/>
        </w:rPr>
        <w:fldChar w:fldCharType="separate"/>
      </w:r>
      <w:r w:rsidR="00856E81">
        <w:rPr>
          <w:noProof/>
        </w:rPr>
        <w:t>11</w:t>
      </w:r>
      <w:r w:rsidR="009B6E86">
        <w:rPr>
          <w:noProof/>
        </w:rPr>
        <w:fldChar w:fldCharType="end"/>
      </w:r>
      <w:bookmarkEnd w:id="41"/>
      <w:r>
        <w:t xml:space="preserve"> – Редактирование данных задачи</w:t>
      </w:r>
    </w:p>
    <w:p w14:paraId="00B274E4" w14:textId="77777777" w:rsidR="00F46E3E" w:rsidRDefault="00F46E3E" w:rsidP="00932CA9">
      <w:pPr>
        <w:pStyle w:val="a"/>
        <w:numPr>
          <w:ilvl w:val="0"/>
          <w:numId w:val="21"/>
        </w:numPr>
      </w:pPr>
      <w:r>
        <w:t>Нажать на кнопку «Принять».</w:t>
      </w:r>
    </w:p>
    <w:p w14:paraId="593AF4BE" w14:textId="77777777" w:rsidR="00F46E3E" w:rsidRDefault="00F46E3E" w:rsidP="00F46E3E">
      <w:pPr>
        <w:pStyle w:val="ab"/>
      </w:pPr>
      <w:r>
        <w:t>После этого задача будет перезапущена в соответствии с новыми настройками (с выполнением системой всех проверок, необходимых для старта задачи). Старые данные, связанные с этой задачей, при этом будут удалены.</w:t>
      </w:r>
    </w:p>
    <w:p w14:paraId="45CBF36B" w14:textId="0D73FB22" w:rsidR="00F46E3E" w:rsidRDefault="00F46E3E" w:rsidP="00F46E3E">
      <w:r>
        <w:lastRenderedPageBreak/>
        <w:t xml:space="preserve">Редактирование оценок пользователя выполняется аналогичным образом – для этого нужно выбрать модель в списке и нажать на иконку </w:t>
      </w:r>
      <w:r>
        <w:rPr>
          <w:noProof/>
        </w:rPr>
        <w:drawing>
          <wp:inline distT="0" distB="0" distL="0" distR="0" wp14:anchorId="1F707D5D" wp14:editId="3986297C">
            <wp:extent cx="183600" cy="183600"/>
            <wp:effectExtent l="0" t="0" r="6985" b="6985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83600" cy="18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. Для созданной оценки можно изменить название, описание, а также изменить признак видимости оценки.</w:t>
      </w:r>
    </w:p>
    <w:p w14:paraId="7B48B285" w14:textId="7C944944" w:rsidR="00AC4845" w:rsidRDefault="00AC4845" w:rsidP="00AC4845">
      <w:pPr>
        <w:pStyle w:val="30"/>
      </w:pPr>
      <w:bookmarkStart w:id="42" w:name="_Toc12441501"/>
      <w:r>
        <w:t>Удаление задач и оценок</w:t>
      </w:r>
      <w:bookmarkEnd w:id="42"/>
    </w:p>
    <w:p w14:paraId="3300CFEB" w14:textId="3BFEAACC" w:rsidR="00DF5679" w:rsidRPr="00565D88" w:rsidRDefault="00DF5679" w:rsidP="00DF5679">
      <w:r w:rsidRPr="00565D88">
        <w:t xml:space="preserve">Для удаления задачи или </w:t>
      </w:r>
      <w:r>
        <w:t>оценки</w:t>
      </w:r>
      <w:r w:rsidRPr="00565D88">
        <w:t xml:space="preserve"> необходимо:</w:t>
      </w:r>
    </w:p>
    <w:p w14:paraId="413545DC" w14:textId="1236C993" w:rsidR="00DF5679" w:rsidRPr="00565D88" w:rsidRDefault="00DF5679" w:rsidP="00932CA9">
      <w:pPr>
        <w:pStyle w:val="a"/>
        <w:numPr>
          <w:ilvl w:val="0"/>
          <w:numId w:val="24"/>
        </w:numPr>
      </w:pPr>
      <w:r w:rsidRPr="00565D88">
        <w:t xml:space="preserve">Выбрать свою задачу / </w:t>
      </w:r>
      <w:r>
        <w:t>оценку</w:t>
      </w:r>
      <w:r w:rsidRPr="00565D88">
        <w:t xml:space="preserve"> в списке, отметив ее флажком.</w:t>
      </w:r>
    </w:p>
    <w:p w14:paraId="33C5DA72" w14:textId="77777777" w:rsidR="00DF5679" w:rsidRPr="00565D88" w:rsidRDefault="00DF5679" w:rsidP="00932CA9">
      <w:pPr>
        <w:pStyle w:val="a"/>
        <w:numPr>
          <w:ilvl w:val="0"/>
          <w:numId w:val="22"/>
        </w:numPr>
      </w:pPr>
      <w:r w:rsidRPr="00565D88">
        <w:t>Нажать в списке на кнопку «Удалить».</w:t>
      </w:r>
    </w:p>
    <w:p w14:paraId="485A12DE" w14:textId="6A50E3A7" w:rsidR="00DF5679" w:rsidRPr="00565D88" w:rsidRDefault="00DF5679" w:rsidP="00932CA9">
      <w:pPr>
        <w:pStyle w:val="a"/>
        <w:numPr>
          <w:ilvl w:val="0"/>
          <w:numId w:val="22"/>
        </w:numPr>
      </w:pPr>
      <w:r w:rsidRPr="00565D88">
        <w:t xml:space="preserve">В окне подтверждения </w:t>
      </w:r>
      <w:r>
        <w:t>(</w:t>
      </w:r>
      <w:r>
        <w:fldChar w:fldCharType="begin"/>
      </w:r>
      <w:r>
        <w:instrText xml:space="preserve"> REF _Ref12102723 \h </w:instrText>
      </w:r>
      <w:r>
        <w:fldChar w:fldCharType="separate"/>
      </w:r>
      <w:r w:rsidR="00856E81">
        <w:t xml:space="preserve">Рисунок </w:t>
      </w:r>
      <w:r w:rsidR="00856E81">
        <w:rPr>
          <w:noProof/>
        </w:rPr>
        <w:t>12</w:t>
      </w:r>
      <w:r>
        <w:fldChar w:fldCharType="end"/>
      </w:r>
      <w:r>
        <w:t xml:space="preserve">) </w:t>
      </w:r>
      <w:r w:rsidRPr="00565D88">
        <w:t>нажать на кнопку «Да».</w:t>
      </w:r>
    </w:p>
    <w:p w14:paraId="4292A51E" w14:textId="77777777" w:rsidR="00DF5679" w:rsidRDefault="00DF5679" w:rsidP="00DF5679">
      <w:pPr>
        <w:pStyle w:val="afffd"/>
        <w:keepNext/>
      </w:pPr>
      <w:r>
        <w:rPr>
          <w:noProof/>
        </w:rPr>
        <w:drawing>
          <wp:inline distT="0" distB="0" distL="0" distR="0" wp14:anchorId="5D4914EA" wp14:editId="57B44C25">
            <wp:extent cx="5464800" cy="1328400"/>
            <wp:effectExtent l="57150" t="76200" r="60325" b="81915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464800" cy="1328400"/>
                    </a:xfrm>
                    <a:prstGeom prst="rect">
                      <a:avLst/>
                    </a:prstGeom>
                    <a:effectLst>
                      <a:outerShdw blurRad="635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0ED53AE8" w14:textId="4D9B3171" w:rsidR="00DF5679" w:rsidRDefault="00DF5679" w:rsidP="00DF5679">
      <w:pPr>
        <w:pStyle w:val="afffc"/>
      </w:pPr>
      <w:bookmarkStart w:id="43" w:name="_Ref12102723"/>
      <w:r>
        <w:t xml:space="preserve">Рисунок </w:t>
      </w:r>
      <w:r w:rsidR="009B6E86">
        <w:rPr>
          <w:noProof/>
        </w:rPr>
        <w:fldChar w:fldCharType="begin"/>
      </w:r>
      <w:r w:rsidR="009B6E86">
        <w:rPr>
          <w:noProof/>
        </w:rPr>
        <w:instrText xml:space="preserve"> SEQ Рисунок \* ARABIC </w:instrText>
      </w:r>
      <w:r w:rsidR="009B6E86">
        <w:rPr>
          <w:noProof/>
        </w:rPr>
        <w:fldChar w:fldCharType="separate"/>
      </w:r>
      <w:r w:rsidR="00856E81">
        <w:rPr>
          <w:noProof/>
        </w:rPr>
        <w:t>12</w:t>
      </w:r>
      <w:r w:rsidR="009B6E86">
        <w:rPr>
          <w:noProof/>
        </w:rPr>
        <w:fldChar w:fldCharType="end"/>
      </w:r>
      <w:bookmarkEnd w:id="43"/>
      <w:r>
        <w:t xml:space="preserve"> – Подтверждение удаления задачи</w:t>
      </w:r>
    </w:p>
    <w:p w14:paraId="254182F1" w14:textId="0995EEC9" w:rsidR="00DF5679" w:rsidRPr="00565D88" w:rsidRDefault="00DF5679" w:rsidP="00DF5679">
      <w:pPr>
        <w:pStyle w:val="ab"/>
      </w:pPr>
      <w:r w:rsidRPr="00565D88">
        <w:rPr>
          <w:rStyle w:val="afff6"/>
        </w:rPr>
        <w:t>Примечание</w:t>
      </w:r>
      <w:r>
        <w:t xml:space="preserve">: указанным способом можно удалить сразу несколько задач </w:t>
      </w:r>
      <w:r w:rsidRPr="00565D88">
        <w:t>/</w:t>
      </w:r>
      <w:r>
        <w:t xml:space="preserve"> </w:t>
      </w:r>
      <w:r w:rsidR="008121CA">
        <w:t>оценок</w:t>
      </w:r>
      <w:r>
        <w:t xml:space="preserve">. Также можно удалить задачу или </w:t>
      </w:r>
      <w:r w:rsidR="008121CA">
        <w:t>оценку</w:t>
      </w:r>
      <w:r>
        <w:t xml:space="preserve">, открыв ее карточку при помощи иконки </w:t>
      </w:r>
      <w:r>
        <w:rPr>
          <w:noProof/>
        </w:rPr>
        <w:drawing>
          <wp:inline distT="0" distB="0" distL="0" distR="0" wp14:anchorId="3AD9F9F0" wp14:editId="57564580">
            <wp:extent cx="183600" cy="183600"/>
            <wp:effectExtent l="0" t="0" r="6985" b="6985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83600" cy="18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и нажав на кнопку «Удалить задачу» </w:t>
      </w:r>
      <w:r w:rsidRPr="00565D88">
        <w:t>/</w:t>
      </w:r>
      <w:r>
        <w:t xml:space="preserve"> «Удалить </w:t>
      </w:r>
      <w:r w:rsidR="008121CA">
        <w:t>оценку</w:t>
      </w:r>
      <w:r>
        <w:t>».</w:t>
      </w:r>
    </w:p>
    <w:p w14:paraId="3C3FB513" w14:textId="7C9D5188" w:rsidR="00E86892" w:rsidRDefault="00E86892" w:rsidP="00E86892">
      <w:pPr>
        <w:pStyle w:val="20"/>
      </w:pPr>
      <w:bookmarkStart w:id="44" w:name="_Toc12441502"/>
      <w:r>
        <w:t>Формирование пользовательских отчетов</w:t>
      </w:r>
      <w:bookmarkEnd w:id="44"/>
    </w:p>
    <w:p w14:paraId="552DC5A0" w14:textId="27D3EA07" w:rsidR="0092446B" w:rsidRDefault="00F15A8E" w:rsidP="0092446B">
      <w:fldSimple w:instr=" DOCPROPERTY  Система  \* MERGEFORMAT ">
        <w:r w:rsidR="00856E81">
          <w:t>АИС «ЭКСПЕРТ»</w:t>
        </w:r>
      </w:fldSimple>
      <w:r w:rsidR="0092446B">
        <w:t xml:space="preserve"> позволяет формировать отчеты по результатам применения моделей.</w:t>
      </w:r>
    </w:p>
    <w:p w14:paraId="10DBEFCA" w14:textId="6F3A3949" w:rsidR="005D3338" w:rsidRDefault="005D3338" w:rsidP="0092446B">
      <w:r>
        <w:t xml:space="preserve">Работа с отчетами выполняется в разделе «Отчеты». Если указанный раздел не отображается, то текущему авторизованному пользователю не предоставлены права </w:t>
      </w:r>
      <w:r>
        <w:lastRenderedPageBreak/>
        <w:t>доступа к разделу (для предоставления прав необходимо обратиться к администратору системы).</w:t>
      </w:r>
    </w:p>
    <w:p w14:paraId="52BDF44D" w14:textId="22B6C6A4" w:rsidR="00EB6575" w:rsidRPr="00EB6575" w:rsidRDefault="00EB6575" w:rsidP="00EB6575">
      <w:pPr>
        <w:pStyle w:val="30"/>
      </w:pPr>
      <w:bookmarkStart w:id="45" w:name="_Toc12441503"/>
      <w:r>
        <w:t xml:space="preserve">Просмотр </w:t>
      </w:r>
      <w:r w:rsidR="0092446B">
        <w:t xml:space="preserve">списка </w:t>
      </w:r>
      <w:r>
        <w:t>отчетов</w:t>
      </w:r>
      <w:bookmarkEnd w:id="45"/>
    </w:p>
    <w:p w14:paraId="2D9253BF" w14:textId="4D71C7A0" w:rsidR="0092446B" w:rsidRDefault="0092446B" w:rsidP="0092446B">
      <w:r>
        <w:t xml:space="preserve">Для просмотра списка текущих </w:t>
      </w:r>
      <w:r w:rsidR="00510980">
        <w:t>с</w:t>
      </w:r>
      <w:r>
        <w:t xml:space="preserve"> формирован</w:t>
      </w:r>
      <w:r w:rsidR="00510980">
        <w:t>ных</w:t>
      </w:r>
      <w:r>
        <w:t xml:space="preserve"> отчетов необходимо:</w:t>
      </w:r>
    </w:p>
    <w:p w14:paraId="61A39177" w14:textId="58DF2B86" w:rsidR="0092446B" w:rsidRDefault="0092446B" w:rsidP="00932CA9">
      <w:pPr>
        <w:pStyle w:val="a"/>
        <w:numPr>
          <w:ilvl w:val="0"/>
          <w:numId w:val="17"/>
        </w:numPr>
      </w:pPr>
      <w:r>
        <w:t>Открыть раздел «Отчеты».</w:t>
      </w:r>
    </w:p>
    <w:p w14:paraId="5B105C38" w14:textId="53421F6E" w:rsidR="0092446B" w:rsidRDefault="0092446B" w:rsidP="0092446B">
      <w:pPr>
        <w:pStyle w:val="ab"/>
      </w:pPr>
      <w:r>
        <w:t>В открывшемся окне (</w:t>
      </w:r>
      <w:r w:rsidR="001A08C9">
        <w:fldChar w:fldCharType="begin"/>
      </w:r>
      <w:r w:rsidR="001A08C9">
        <w:instrText xml:space="preserve"> REF _Ref1749215 \h </w:instrText>
      </w:r>
      <w:r w:rsidR="001A08C9">
        <w:fldChar w:fldCharType="separate"/>
      </w:r>
      <w:r w:rsidR="00856E81">
        <w:t xml:space="preserve">Рисунок </w:t>
      </w:r>
      <w:r w:rsidR="00856E81">
        <w:rPr>
          <w:noProof/>
        </w:rPr>
        <w:t>13</w:t>
      </w:r>
      <w:r w:rsidR="001A08C9">
        <w:fldChar w:fldCharType="end"/>
      </w:r>
      <w:r>
        <w:t xml:space="preserve">) ознакомиться с текущими </w:t>
      </w:r>
      <w:r w:rsidR="00AD31BE">
        <w:t>отчетами</w:t>
      </w:r>
      <w:r>
        <w:t xml:space="preserve">. Список </w:t>
      </w:r>
      <w:r w:rsidR="00AD31BE">
        <w:t>отчетов</w:t>
      </w:r>
      <w:r>
        <w:t xml:space="preserve"> отображается в виде таблицы</w:t>
      </w:r>
      <w:r w:rsidR="00AD31BE">
        <w:t xml:space="preserve"> «Отчеты»</w:t>
      </w:r>
      <w:r>
        <w:t>, при этом для каждо</w:t>
      </w:r>
      <w:r w:rsidR="00AD31BE">
        <w:t xml:space="preserve">го отчета </w:t>
      </w:r>
      <w:r>
        <w:t>отображаются следующие данные:</w:t>
      </w:r>
    </w:p>
    <w:p w14:paraId="1DAEAFF4" w14:textId="1D8EC51E" w:rsidR="0092446B" w:rsidRDefault="0092446B" w:rsidP="0092446B">
      <w:pPr>
        <w:pStyle w:val="21"/>
      </w:pPr>
      <w:r>
        <w:t>На</w:t>
      </w:r>
      <w:r w:rsidR="00AD31BE">
        <w:t>именование</w:t>
      </w:r>
      <w:r>
        <w:t xml:space="preserve"> отчета – название отчета, заданное пользователем;</w:t>
      </w:r>
    </w:p>
    <w:p w14:paraId="3777EC25" w14:textId="75E4D0A0" w:rsidR="00510980" w:rsidRDefault="00510980" w:rsidP="0092446B">
      <w:pPr>
        <w:pStyle w:val="21"/>
      </w:pPr>
      <w:r>
        <w:t>Вид отчета:</w:t>
      </w:r>
    </w:p>
    <w:p w14:paraId="6624787E" w14:textId="5D2B30DB" w:rsidR="00510980" w:rsidRDefault="00510980" w:rsidP="00510980">
      <w:pPr>
        <w:pStyle w:val="3"/>
      </w:pPr>
      <w:r>
        <w:t>Вид медицинской помощи;</w:t>
      </w:r>
    </w:p>
    <w:p w14:paraId="5CFE1BC5" w14:textId="25EA2BBF" w:rsidR="00510980" w:rsidRDefault="00510980" w:rsidP="00510980">
      <w:pPr>
        <w:pStyle w:val="3"/>
      </w:pPr>
      <w:r>
        <w:t>Медицинская организация;</w:t>
      </w:r>
    </w:p>
    <w:p w14:paraId="239D1275" w14:textId="3FA51768" w:rsidR="00510980" w:rsidRDefault="00510980" w:rsidP="00510980">
      <w:pPr>
        <w:pStyle w:val="3"/>
      </w:pPr>
      <w:r>
        <w:t>Диагноз;</w:t>
      </w:r>
    </w:p>
    <w:p w14:paraId="3B7FC048" w14:textId="3C927A78" w:rsidR="00510980" w:rsidRDefault="00510980" w:rsidP="00510980">
      <w:pPr>
        <w:pStyle w:val="3"/>
      </w:pPr>
      <w:r>
        <w:t>Профиль.</w:t>
      </w:r>
    </w:p>
    <w:p w14:paraId="16A05C6B" w14:textId="210427CF" w:rsidR="00AD31BE" w:rsidRDefault="00AD31BE" w:rsidP="0092446B">
      <w:pPr>
        <w:pStyle w:val="21"/>
      </w:pPr>
      <w:r>
        <w:t>Данные – временной диапазон, для которого построен отчета;</w:t>
      </w:r>
    </w:p>
    <w:p w14:paraId="74AF79BF" w14:textId="7CFF19D7" w:rsidR="00AD31BE" w:rsidRDefault="00AD31BE" w:rsidP="0092446B">
      <w:pPr>
        <w:pStyle w:val="21"/>
      </w:pPr>
      <w:r>
        <w:t>Создан – дата и время создания отчета;</w:t>
      </w:r>
    </w:p>
    <w:p w14:paraId="618F4A3C" w14:textId="02CB07D6" w:rsidR="00AD31BE" w:rsidRDefault="00AD31BE" w:rsidP="0092446B">
      <w:pPr>
        <w:pStyle w:val="21"/>
      </w:pPr>
      <w:r>
        <w:t>Параметры – вид ранжирования, тип диаграммы, тип сортировки и порог.</w:t>
      </w:r>
    </w:p>
    <w:p w14:paraId="6DF0C89A" w14:textId="748FE440" w:rsidR="00AD31BE" w:rsidRDefault="00AD31BE" w:rsidP="0092446B">
      <w:pPr>
        <w:pStyle w:val="21"/>
      </w:pPr>
      <w:r>
        <w:t xml:space="preserve">Организация – медицинские организации, по которым </w:t>
      </w:r>
      <w:r w:rsidR="00510980">
        <w:t>по</w:t>
      </w:r>
      <w:r>
        <w:t>стро</w:t>
      </w:r>
      <w:r w:rsidR="00510980">
        <w:t>ен</w:t>
      </w:r>
      <w:r>
        <w:t xml:space="preserve"> отчет;</w:t>
      </w:r>
    </w:p>
    <w:p w14:paraId="1AE6FB20" w14:textId="28211661" w:rsidR="00AD31BE" w:rsidRDefault="00AD31BE" w:rsidP="0092446B">
      <w:pPr>
        <w:pStyle w:val="21"/>
      </w:pPr>
      <w:r>
        <w:t xml:space="preserve">Профиль – </w:t>
      </w:r>
      <w:r w:rsidR="00510980">
        <w:t>перечень профилей, по которым построен отчет;</w:t>
      </w:r>
    </w:p>
    <w:p w14:paraId="69D956CC" w14:textId="5B747EFD" w:rsidR="00AD31BE" w:rsidRDefault="00AD31BE" w:rsidP="0092446B">
      <w:pPr>
        <w:pStyle w:val="21"/>
      </w:pPr>
      <w:r>
        <w:t xml:space="preserve">Помощь – </w:t>
      </w:r>
      <w:r w:rsidR="00510980">
        <w:t>перечень видов медицинской помощи, по которым построен отчет;</w:t>
      </w:r>
    </w:p>
    <w:p w14:paraId="0758BF71" w14:textId="14768AC8" w:rsidR="00AD31BE" w:rsidRDefault="00AD31BE" w:rsidP="0092446B">
      <w:pPr>
        <w:pStyle w:val="21"/>
      </w:pPr>
      <w:r>
        <w:t xml:space="preserve">Диагноз – </w:t>
      </w:r>
      <w:r w:rsidR="00510980">
        <w:t>перечень диагнозов, по которым построен отчет.</w:t>
      </w:r>
    </w:p>
    <w:p w14:paraId="1F6DE69F" w14:textId="3D2D230B" w:rsidR="00AD31BE" w:rsidRDefault="00AD31BE" w:rsidP="0092446B">
      <w:pPr>
        <w:pStyle w:val="21"/>
      </w:pPr>
      <w:r>
        <w:t>Записей – количество записей в отчете.</w:t>
      </w:r>
    </w:p>
    <w:p w14:paraId="6626EF7B" w14:textId="493357D1" w:rsidR="0092446B" w:rsidRDefault="0092446B" w:rsidP="0092446B">
      <w:pPr>
        <w:pStyle w:val="21"/>
      </w:pPr>
      <w:r>
        <w:lastRenderedPageBreak/>
        <w:t xml:space="preserve">Действия – набор кнопок для управления </w:t>
      </w:r>
      <w:r w:rsidR="00AD31BE">
        <w:t>отчетом</w:t>
      </w:r>
      <w:r>
        <w:t>.</w:t>
      </w:r>
    </w:p>
    <w:p w14:paraId="27C95229" w14:textId="3D8003B3" w:rsidR="0092446B" w:rsidRDefault="0092446B" w:rsidP="0092446B">
      <w:pPr>
        <w:pStyle w:val="ab"/>
      </w:pPr>
      <w:r w:rsidRPr="004A57BE">
        <w:rPr>
          <w:rStyle w:val="afff6"/>
        </w:rPr>
        <w:t>Примечание</w:t>
      </w:r>
      <w:r>
        <w:t>: в списке по умолчанию отображаются только задачи, относящиеся к авторизованному пользователю.</w:t>
      </w:r>
    </w:p>
    <w:p w14:paraId="7161AA03" w14:textId="6EC2DB6B" w:rsidR="0092446B" w:rsidRPr="00AD31BE" w:rsidRDefault="00F871EC" w:rsidP="0092446B">
      <w:pPr>
        <w:pStyle w:val="afffd"/>
        <w:keepNext/>
        <w:rPr>
          <w:lang w:val="en-US"/>
        </w:rPr>
      </w:pPr>
      <w:r>
        <w:rPr>
          <w:noProof/>
        </w:rPr>
        <w:drawing>
          <wp:inline distT="0" distB="0" distL="0" distR="0" wp14:anchorId="44689BAC" wp14:editId="0CA0E587">
            <wp:extent cx="6480175" cy="2967355"/>
            <wp:effectExtent l="57150" t="76200" r="53975" b="80645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6480175" cy="2967355"/>
                    </a:xfrm>
                    <a:prstGeom prst="rect">
                      <a:avLst/>
                    </a:prstGeom>
                    <a:effectLst>
                      <a:outerShdw blurRad="635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4AC41AFE" w14:textId="4844CFBE" w:rsidR="0092446B" w:rsidRDefault="0092446B" w:rsidP="0092446B">
      <w:pPr>
        <w:pStyle w:val="afffc"/>
      </w:pPr>
      <w:bookmarkStart w:id="46" w:name="_Ref1749215"/>
      <w:r>
        <w:t xml:space="preserve">Рисунок </w:t>
      </w:r>
      <w:r>
        <w:rPr>
          <w:noProof/>
        </w:rPr>
        <w:fldChar w:fldCharType="begin"/>
      </w:r>
      <w:r>
        <w:rPr>
          <w:noProof/>
        </w:rPr>
        <w:instrText xml:space="preserve"> SEQ Рисунок \* ARABIC </w:instrText>
      </w:r>
      <w:r>
        <w:rPr>
          <w:noProof/>
        </w:rPr>
        <w:fldChar w:fldCharType="separate"/>
      </w:r>
      <w:r w:rsidR="00856E81">
        <w:rPr>
          <w:noProof/>
        </w:rPr>
        <w:t>13</w:t>
      </w:r>
      <w:r>
        <w:rPr>
          <w:noProof/>
        </w:rPr>
        <w:fldChar w:fldCharType="end"/>
      </w:r>
      <w:bookmarkEnd w:id="46"/>
      <w:r>
        <w:t xml:space="preserve"> – Список </w:t>
      </w:r>
      <w:r w:rsidR="00510980">
        <w:t>с</w:t>
      </w:r>
      <w:r>
        <w:t>формирован</w:t>
      </w:r>
      <w:r w:rsidR="00510980">
        <w:t>ных</w:t>
      </w:r>
      <w:r>
        <w:t xml:space="preserve"> отчетов</w:t>
      </w:r>
    </w:p>
    <w:p w14:paraId="2F977FC5" w14:textId="4F48D049" w:rsidR="00EB6575" w:rsidRDefault="00EB6575" w:rsidP="00EB6575">
      <w:pPr>
        <w:pStyle w:val="30"/>
      </w:pPr>
      <w:bookmarkStart w:id="47" w:name="_Toc12441504"/>
      <w:r>
        <w:t>Фильтрация (поиск) отчетов</w:t>
      </w:r>
      <w:bookmarkEnd w:id="47"/>
    </w:p>
    <w:p w14:paraId="39925095" w14:textId="289A3BB2" w:rsidR="0092446B" w:rsidRDefault="0092446B" w:rsidP="0092446B">
      <w:r>
        <w:t xml:space="preserve">При большом количестве </w:t>
      </w:r>
      <w:r w:rsidR="00121B3D">
        <w:t>отчетов</w:t>
      </w:r>
      <w:r>
        <w:t xml:space="preserve"> целесообразно воспользоваться предложенной формой поиска. Для того чтобы найти нужные </w:t>
      </w:r>
      <w:r w:rsidR="00121B3D">
        <w:t>отчеты</w:t>
      </w:r>
      <w:r>
        <w:t>, необходимо:</w:t>
      </w:r>
    </w:p>
    <w:p w14:paraId="79DD8976" w14:textId="77777777" w:rsidR="00121B3D" w:rsidRDefault="0092446B" w:rsidP="00932CA9">
      <w:pPr>
        <w:pStyle w:val="a"/>
        <w:numPr>
          <w:ilvl w:val="0"/>
          <w:numId w:val="18"/>
        </w:numPr>
      </w:pPr>
      <w:r>
        <w:t xml:space="preserve">В области «Фильтр» </w:t>
      </w:r>
      <w:r w:rsidR="00121B3D">
        <w:t>нажать на ссылку «показать».</w:t>
      </w:r>
    </w:p>
    <w:p w14:paraId="3D2A2DC9" w14:textId="3DF95404" w:rsidR="0092446B" w:rsidRDefault="00121B3D" w:rsidP="00932CA9">
      <w:pPr>
        <w:pStyle w:val="a"/>
        <w:numPr>
          <w:ilvl w:val="0"/>
          <w:numId w:val="18"/>
        </w:numPr>
      </w:pPr>
      <w:r>
        <w:t>В раскрывшейся форме (</w:t>
      </w:r>
      <w:r>
        <w:fldChar w:fldCharType="begin"/>
      </w:r>
      <w:r>
        <w:instrText xml:space="preserve"> REF _Ref12104476 \h </w:instrText>
      </w:r>
      <w:r>
        <w:fldChar w:fldCharType="separate"/>
      </w:r>
      <w:r w:rsidR="00856E81">
        <w:t xml:space="preserve">Рисунок </w:t>
      </w:r>
      <w:r w:rsidR="00856E81">
        <w:rPr>
          <w:noProof/>
        </w:rPr>
        <w:t>14</w:t>
      </w:r>
      <w:r>
        <w:fldChar w:fldCharType="end"/>
      </w:r>
      <w:r>
        <w:t xml:space="preserve">) </w:t>
      </w:r>
      <w:r w:rsidR="0092446B">
        <w:t>задать условия поиска. Поиск возможен по следующим полям:</w:t>
      </w:r>
    </w:p>
    <w:p w14:paraId="46DD6BC3" w14:textId="21BAEA5E" w:rsidR="00121B3D" w:rsidRDefault="00121B3D" w:rsidP="0092446B">
      <w:pPr>
        <w:pStyle w:val="21"/>
      </w:pPr>
      <w:r>
        <w:t>Наименование отчета – текстовое поле; название отчета, присвоенное пользователем. Возможен поиск по части названия отчета.</w:t>
      </w:r>
    </w:p>
    <w:p w14:paraId="022A7D68" w14:textId="1BCF7C96" w:rsidR="00121B3D" w:rsidRDefault="00121B3D" w:rsidP="0092446B">
      <w:pPr>
        <w:pStyle w:val="21"/>
      </w:pPr>
      <w:r>
        <w:t>Дата создания – два поля для ввода диапазона дат в формате ГГГГ-ММ-ДД, либо выбора значений из календаря (поиск по полю «Создан»). Возможен ввод только одной границы диапазона.</w:t>
      </w:r>
    </w:p>
    <w:p w14:paraId="398D038C" w14:textId="1ABDE5ED" w:rsidR="0092446B" w:rsidRDefault="0092446B" w:rsidP="0092446B">
      <w:pPr>
        <w:pStyle w:val="21"/>
      </w:pPr>
      <w:r>
        <w:lastRenderedPageBreak/>
        <w:t>Вид отчета – выпадающий список, включающий следующие значения:</w:t>
      </w:r>
    </w:p>
    <w:p w14:paraId="281F43D9" w14:textId="02426E6F" w:rsidR="0092446B" w:rsidRDefault="0092446B" w:rsidP="0092446B">
      <w:pPr>
        <w:pStyle w:val="3"/>
      </w:pPr>
      <w:r>
        <w:t>«Медицинская организация»;</w:t>
      </w:r>
    </w:p>
    <w:p w14:paraId="527AB226" w14:textId="77777777" w:rsidR="0092446B" w:rsidRDefault="0092446B" w:rsidP="0092446B">
      <w:pPr>
        <w:pStyle w:val="3"/>
      </w:pPr>
      <w:r>
        <w:t>«Профиль»;</w:t>
      </w:r>
    </w:p>
    <w:p w14:paraId="48113F3C" w14:textId="77777777" w:rsidR="0092446B" w:rsidRDefault="0092446B" w:rsidP="0092446B">
      <w:pPr>
        <w:pStyle w:val="3"/>
      </w:pPr>
      <w:r>
        <w:t>«Вид медицинской помощи»;</w:t>
      </w:r>
    </w:p>
    <w:p w14:paraId="145DF436" w14:textId="33D7BE54" w:rsidR="0092446B" w:rsidRDefault="0092446B" w:rsidP="00DC33D2">
      <w:pPr>
        <w:pStyle w:val="3"/>
      </w:pPr>
      <w:r>
        <w:t>«Диагноз»</w:t>
      </w:r>
      <w:r w:rsidR="00121B3D">
        <w:t>.</w:t>
      </w:r>
    </w:p>
    <w:p w14:paraId="76AD79CC" w14:textId="583E8C95" w:rsidR="00121B3D" w:rsidRPr="00F55470" w:rsidRDefault="00121B3D" w:rsidP="00121B3D">
      <w:pPr>
        <w:pStyle w:val="24"/>
      </w:pPr>
      <w:r>
        <w:t>Возможно применение фильтра только по одному выбранному значению.</w:t>
      </w:r>
    </w:p>
    <w:p w14:paraId="736E85A5" w14:textId="720939BF" w:rsidR="0092446B" w:rsidRDefault="00121B3D" w:rsidP="0092446B">
      <w:pPr>
        <w:pStyle w:val="21"/>
      </w:pPr>
      <w:r>
        <w:t>П</w:t>
      </w:r>
      <w:r w:rsidR="0092446B">
        <w:t>ериод</w:t>
      </w:r>
      <w:r>
        <w:t xml:space="preserve"> данных</w:t>
      </w:r>
      <w:r w:rsidR="0092446B">
        <w:t xml:space="preserve"> – два поля для ввода диапазона дат в формате</w:t>
      </w:r>
      <w:r w:rsidR="00B37E75">
        <w:t xml:space="preserve"> </w:t>
      </w:r>
      <w:r w:rsidR="0092446B">
        <w:t>ГГГГ</w:t>
      </w:r>
      <w:r w:rsidR="00B37E75">
        <w:t>-ММ-ДД</w:t>
      </w:r>
      <w:r w:rsidR="0092446B">
        <w:t>, либо выбора значений из календаря (поиск по полю «Да</w:t>
      </w:r>
      <w:r w:rsidR="00B37E75">
        <w:t>нные</w:t>
      </w:r>
      <w:r w:rsidR="0092446B">
        <w:t>»). Возможен ввод только одной границы диапазона</w:t>
      </w:r>
      <w:r w:rsidR="00B37E75">
        <w:t>.</w:t>
      </w:r>
    </w:p>
    <w:p w14:paraId="3991035B" w14:textId="77777777" w:rsidR="00121B3D" w:rsidRDefault="00121B3D" w:rsidP="00121B3D">
      <w:pPr>
        <w:pStyle w:val="afffd"/>
        <w:keepNext/>
      </w:pPr>
      <w:r>
        <w:rPr>
          <w:noProof/>
        </w:rPr>
        <w:drawing>
          <wp:inline distT="0" distB="0" distL="0" distR="0" wp14:anchorId="2B552E6A" wp14:editId="64DD1C5A">
            <wp:extent cx="6480175" cy="1162050"/>
            <wp:effectExtent l="57150" t="76200" r="53975" b="7620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6480175" cy="1162050"/>
                    </a:xfrm>
                    <a:prstGeom prst="rect">
                      <a:avLst/>
                    </a:prstGeom>
                    <a:effectLst>
                      <a:outerShdw blurRad="635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75519CA0" w14:textId="73F03641" w:rsidR="00121B3D" w:rsidRDefault="00121B3D" w:rsidP="00121B3D">
      <w:pPr>
        <w:pStyle w:val="afffc"/>
      </w:pPr>
      <w:bookmarkStart w:id="48" w:name="_Ref12104476"/>
      <w:r>
        <w:t xml:space="preserve">Рисунок </w:t>
      </w:r>
      <w:r w:rsidR="009B6E86">
        <w:rPr>
          <w:noProof/>
        </w:rPr>
        <w:fldChar w:fldCharType="begin"/>
      </w:r>
      <w:r w:rsidR="009B6E86">
        <w:rPr>
          <w:noProof/>
        </w:rPr>
        <w:instrText xml:space="preserve"> SEQ Рисунок \* ARABIC </w:instrText>
      </w:r>
      <w:r w:rsidR="009B6E86">
        <w:rPr>
          <w:noProof/>
        </w:rPr>
        <w:fldChar w:fldCharType="separate"/>
      </w:r>
      <w:r w:rsidR="00856E81">
        <w:rPr>
          <w:noProof/>
        </w:rPr>
        <w:t>14</w:t>
      </w:r>
      <w:r w:rsidR="009B6E86">
        <w:rPr>
          <w:noProof/>
        </w:rPr>
        <w:fldChar w:fldCharType="end"/>
      </w:r>
      <w:bookmarkEnd w:id="48"/>
      <w:r>
        <w:t xml:space="preserve"> – Форма фильтрации (поиска) отчетов</w:t>
      </w:r>
    </w:p>
    <w:p w14:paraId="68E5E5C1" w14:textId="46F200A7" w:rsidR="0092446B" w:rsidRDefault="0092446B" w:rsidP="00932CA9">
      <w:pPr>
        <w:pStyle w:val="a"/>
        <w:numPr>
          <w:ilvl w:val="0"/>
          <w:numId w:val="13"/>
        </w:numPr>
      </w:pPr>
      <w:r>
        <w:t xml:space="preserve">Нажать на кнопку «Применить фильтр». Будут отображены </w:t>
      </w:r>
      <w:r w:rsidR="004D13A6">
        <w:t>отчеты</w:t>
      </w:r>
      <w:r>
        <w:t>, соответствующие заданным критериям поиска.</w:t>
      </w:r>
    </w:p>
    <w:p w14:paraId="315BC79F" w14:textId="36016C99" w:rsidR="004D13A6" w:rsidRDefault="004D13A6" w:rsidP="004D13A6">
      <w:pPr>
        <w:pStyle w:val="ab"/>
      </w:pPr>
      <w:r w:rsidRPr="00F55470">
        <w:rPr>
          <w:rStyle w:val="afff6"/>
        </w:rPr>
        <w:t>Примечани</w:t>
      </w:r>
      <w:r>
        <w:rPr>
          <w:rStyle w:val="afff6"/>
        </w:rPr>
        <w:t>я</w:t>
      </w:r>
      <w:r>
        <w:t>:</w:t>
      </w:r>
    </w:p>
    <w:p w14:paraId="2905FA7A" w14:textId="5FB9CCFE" w:rsidR="004D13A6" w:rsidRDefault="004D13A6" w:rsidP="004D13A6">
      <w:pPr>
        <w:pStyle w:val="21"/>
      </w:pPr>
      <w:r>
        <w:t>при необходимости вернуться к списку всех отчетов нужно нажать на кнопку «Сбросить фильтр»;</w:t>
      </w:r>
    </w:p>
    <w:p w14:paraId="6566DA62" w14:textId="77777777" w:rsidR="004D13A6" w:rsidRDefault="004D13A6" w:rsidP="004D13A6">
      <w:pPr>
        <w:pStyle w:val="21"/>
      </w:pPr>
      <w:r>
        <w:t>при необходимости свернуть форму фильтра нужно нажать на ссылку «скрыть».</w:t>
      </w:r>
    </w:p>
    <w:p w14:paraId="56AC1BF7" w14:textId="398B557F" w:rsidR="0092446B" w:rsidRDefault="0092446B" w:rsidP="0092446B">
      <w:pPr>
        <w:pStyle w:val="ab"/>
      </w:pPr>
    </w:p>
    <w:p w14:paraId="4BC3BEEB" w14:textId="23B3EBC3" w:rsidR="00EB6575" w:rsidRDefault="00EB6575" w:rsidP="00EB6575">
      <w:pPr>
        <w:pStyle w:val="30"/>
      </w:pPr>
      <w:bookmarkStart w:id="49" w:name="_Toc12441505"/>
      <w:r>
        <w:lastRenderedPageBreak/>
        <w:t>Создание нового отчета</w:t>
      </w:r>
      <w:bookmarkEnd w:id="49"/>
    </w:p>
    <w:p w14:paraId="0A869B79" w14:textId="3C38074C" w:rsidR="001A08C9" w:rsidRDefault="001A08C9" w:rsidP="001A08C9">
      <w:r>
        <w:t>Для создания нового отчета необходимо:</w:t>
      </w:r>
    </w:p>
    <w:p w14:paraId="6907222F" w14:textId="77777777" w:rsidR="001A08C9" w:rsidRDefault="001A08C9" w:rsidP="00932CA9">
      <w:pPr>
        <w:pStyle w:val="a"/>
        <w:numPr>
          <w:ilvl w:val="0"/>
          <w:numId w:val="19"/>
        </w:numPr>
      </w:pPr>
      <w:r>
        <w:t>Открыть раздел «Отчеты».</w:t>
      </w:r>
    </w:p>
    <w:p w14:paraId="51B74BE0" w14:textId="50743162" w:rsidR="001A08C9" w:rsidRDefault="001A08C9" w:rsidP="00932CA9">
      <w:pPr>
        <w:pStyle w:val="a"/>
        <w:numPr>
          <w:ilvl w:val="0"/>
          <w:numId w:val="19"/>
        </w:numPr>
      </w:pPr>
      <w:r>
        <w:t>В списке задач нажать на кнопку «Создать».</w:t>
      </w:r>
    </w:p>
    <w:p w14:paraId="14974E80" w14:textId="76A494B8" w:rsidR="001C2D02" w:rsidRDefault="001C2D02" w:rsidP="001C2D02">
      <w:pPr>
        <w:pStyle w:val="ab"/>
      </w:pPr>
      <w:r>
        <w:t xml:space="preserve">Также можно создать новый отчет на основе выбранного при помощи иконки </w:t>
      </w:r>
      <w:r>
        <w:rPr>
          <w:noProof/>
        </w:rPr>
        <w:drawing>
          <wp:inline distT="0" distB="0" distL="0" distR="0" wp14:anchorId="70F3115B" wp14:editId="3A35E242">
            <wp:extent cx="183600" cy="183600"/>
            <wp:effectExtent l="0" t="0" r="6985" b="6985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183600" cy="18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.</w:t>
      </w:r>
    </w:p>
    <w:p w14:paraId="0D4FE8E6" w14:textId="7CF2654D" w:rsidR="001C2D02" w:rsidRDefault="001A08C9" w:rsidP="00932CA9">
      <w:pPr>
        <w:pStyle w:val="a"/>
        <w:numPr>
          <w:ilvl w:val="0"/>
          <w:numId w:val="19"/>
        </w:numPr>
      </w:pPr>
      <w:r>
        <w:t xml:space="preserve">В открывшемся окне </w:t>
      </w:r>
      <w:r w:rsidR="001C2D02">
        <w:t>(</w:t>
      </w:r>
      <w:r w:rsidR="001C2D02">
        <w:fldChar w:fldCharType="begin"/>
      </w:r>
      <w:r w:rsidR="001C2D02">
        <w:instrText xml:space="preserve"> REF _Ref12106066 \h </w:instrText>
      </w:r>
      <w:r w:rsidR="001C2D02">
        <w:fldChar w:fldCharType="separate"/>
      </w:r>
      <w:r w:rsidR="00856E81">
        <w:t xml:space="preserve">Рисунок </w:t>
      </w:r>
      <w:r w:rsidR="00856E81">
        <w:rPr>
          <w:noProof/>
        </w:rPr>
        <w:t>15</w:t>
      </w:r>
      <w:r w:rsidR="001C2D02">
        <w:fldChar w:fldCharType="end"/>
      </w:r>
      <w:r w:rsidR="001C2D02">
        <w:t xml:space="preserve">) </w:t>
      </w:r>
      <w:r>
        <w:t>задать параметры отчета</w:t>
      </w:r>
      <w:r w:rsidR="001C2D02">
        <w:t>. Если отчет создается на основе выбранного, то поля будут автоматически заполнены на основе данных из выбранного отчета.</w:t>
      </w:r>
    </w:p>
    <w:p w14:paraId="25587967" w14:textId="4F51B9C0" w:rsidR="001A08C9" w:rsidRDefault="001C2D02" w:rsidP="001C2D02">
      <w:pPr>
        <w:pStyle w:val="ab"/>
      </w:pPr>
      <w:r>
        <w:t>Перечень параметров отчета</w:t>
      </w:r>
      <w:r w:rsidR="001A08C9">
        <w:t>:</w:t>
      </w:r>
    </w:p>
    <w:p w14:paraId="14EBA67C" w14:textId="46E4218B" w:rsidR="00837FF4" w:rsidRDefault="00837FF4" w:rsidP="00BC2E27">
      <w:pPr>
        <w:pStyle w:val="21"/>
      </w:pPr>
      <w:r>
        <w:t>Наименование отчета – текстовое поле для ввода названия отчета. Под указанным именем он будет сохранен в системе.</w:t>
      </w:r>
    </w:p>
    <w:p w14:paraId="629FE791" w14:textId="3C47084C" w:rsidR="00BC2E27" w:rsidRDefault="00837FF4" w:rsidP="00BC2E27">
      <w:pPr>
        <w:pStyle w:val="21"/>
      </w:pPr>
      <w:r>
        <w:t>Отчет по – в</w:t>
      </w:r>
      <w:r w:rsidR="00BC2E27">
        <w:t>ид отчета</w:t>
      </w:r>
      <w:r>
        <w:t xml:space="preserve">; </w:t>
      </w:r>
      <w:r w:rsidR="00BC2E27">
        <w:t>выпадающий список, включающий следующие значения:</w:t>
      </w:r>
    </w:p>
    <w:p w14:paraId="6ED6BB96" w14:textId="2281E798" w:rsidR="00BC2E27" w:rsidRDefault="00BC2E27" w:rsidP="00BC2E27">
      <w:pPr>
        <w:pStyle w:val="3"/>
      </w:pPr>
      <w:r>
        <w:t>«</w:t>
      </w:r>
      <w:r w:rsidR="00837FF4">
        <w:t>видам м</w:t>
      </w:r>
      <w:r>
        <w:t>едицинск</w:t>
      </w:r>
      <w:r w:rsidR="00837FF4">
        <w:t>ой</w:t>
      </w:r>
      <w:r>
        <w:t xml:space="preserve"> </w:t>
      </w:r>
      <w:r w:rsidR="00837FF4">
        <w:t>помощи</w:t>
      </w:r>
      <w:r>
        <w:t>»;</w:t>
      </w:r>
    </w:p>
    <w:p w14:paraId="139370A2" w14:textId="4EA05D7E" w:rsidR="00837FF4" w:rsidRDefault="00837FF4" w:rsidP="00BC2E27">
      <w:pPr>
        <w:pStyle w:val="3"/>
      </w:pPr>
      <w:r>
        <w:t>«медицинским организациям»;</w:t>
      </w:r>
    </w:p>
    <w:p w14:paraId="2DC03B10" w14:textId="103CC6A9" w:rsidR="00837FF4" w:rsidRDefault="00837FF4" w:rsidP="00BC2E27">
      <w:pPr>
        <w:pStyle w:val="3"/>
      </w:pPr>
      <w:r>
        <w:t>«диагнозам»;</w:t>
      </w:r>
    </w:p>
    <w:p w14:paraId="3EE76EA4" w14:textId="4777951E" w:rsidR="00BC2E27" w:rsidRDefault="00BC2E27" w:rsidP="00BC2E27">
      <w:pPr>
        <w:pStyle w:val="3"/>
      </w:pPr>
      <w:r>
        <w:t>«</w:t>
      </w:r>
      <w:r w:rsidR="00837FF4">
        <w:t>п</w:t>
      </w:r>
      <w:r>
        <w:t>рофил</w:t>
      </w:r>
      <w:r w:rsidR="00837FF4">
        <w:t>ям</w:t>
      </w:r>
      <w:r>
        <w:t>»</w:t>
      </w:r>
      <w:r w:rsidR="00837FF4">
        <w:t>.</w:t>
      </w:r>
    </w:p>
    <w:p w14:paraId="6AB4A69F" w14:textId="0E9C91DF" w:rsidR="00371A7E" w:rsidRDefault="00371A7E" w:rsidP="00BC2E27">
      <w:pPr>
        <w:pStyle w:val="21"/>
      </w:pPr>
      <w:r>
        <w:t>Использовать оценку – выпадающий список для выбора оценки, на базе которой будет построен отчет.</w:t>
      </w:r>
    </w:p>
    <w:p w14:paraId="2794C3B2" w14:textId="26AEE35B" w:rsidR="00371A7E" w:rsidRDefault="00371A7E" w:rsidP="00BC2E27">
      <w:pPr>
        <w:pStyle w:val="21"/>
      </w:pPr>
      <w:r>
        <w:t>Период данных – два поля для ввода диапазона дат в формате ГГГГ-ММ, либо выбора значений из календаря.</w:t>
      </w:r>
    </w:p>
    <w:p w14:paraId="1E54DC73" w14:textId="38523015" w:rsidR="00371A7E" w:rsidRDefault="00371A7E" w:rsidP="00BC2E27">
      <w:pPr>
        <w:pStyle w:val="21"/>
      </w:pPr>
      <w:r>
        <w:t>Секция «Параметры»:</w:t>
      </w:r>
    </w:p>
    <w:p w14:paraId="07F0A0C1" w14:textId="50B6E3CF" w:rsidR="00371A7E" w:rsidRDefault="00371A7E" w:rsidP="00371A7E">
      <w:pPr>
        <w:pStyle w:val="3"/>
      </w:pPr>
      <w:r>
        <w:lastRenderedPageBreak/>
        <w:t>Выберите вид ранжирования – выпадающий список со следующими вариантами ранжирования данных отчета:</w:t>
      </w:r>
    </w:p>
    <w:p w14:paraId="2DA81737" w14:textId="12249F50" w:rsidR="00371A7E" w:rsidRDefault="00371A7E" w:rsidP="00371A7E">
      <w:pPr>
        <w:pStyle w:val="4"/>
      </w:pPr>
      <w:r>
        <w:t>Оценка по МЭЭ – количество очков (</w:t>
      </w:r>
      <w:r w:rsidRPr="00B07E88">
        <w:rPr>
          <w:lang w:val="en-US"/>
        </w:rPr>
        <w:t>score</w:t>
      </w:r>
      <w:r>
        <w:t>) для МЭЭ;</w:t>
      </w:r>
    </w:p>
    <w:p w14:paraId="248F7106" w14:textId="3A895D11" w:rsidR="00371A7E" w:rsidRDefault="00371A7E" w:rsidP="00371A7E">
      <w:pPr>
        <w:pStyle w:val="4"/>
      </w:pPr>
      <w:r>
        <w:t xml:space="preserve">Риск по МЭЭ – стоимость услуги </w:t>
      </w:r>
      <w:r>
        <w:rPr>
          <w:rFonts w:cs="Times New Roman"/>
        </w:rPr>
        <w:t>×</w:t>
      </w:r>
      <w:r>
        <w:t xml:space="preserve"> </w:t>
      </w:r>
      <w:r w:rsidRPr="00B07E88">
        <w:rPr>
          <w:lang w:val="en-US"/>
        </w:rPr>
        <w:t>score</w:t>
      </w:r>
      <w:r>
        <w:t>;</w:t>
      </w:r>
    </w:p>
    <w:p w14:paraId="2DEFB711" w14:textId="609B0856" w:rsidR="00371A7E" w:rsidRDefault="00371A7E" w:rsidP="00371A7E">
      <w:pPr>
        <w:pStyle w:val="4"/>
      </w:pPr>
      <w:r>
        <w:t>Оценка по ЭКМП – количество очков (</w:t>
      </w:r>
      <w:r w:rsidRPr="00B07E88">
        <w:rPr>
          <w:lang w:val="en-US"/>
        </w:rPr>
        <w:t>score</w:t>
      </w:r>
      <w:r>
        <w:t>) для ЭКМП;</w:t>
      </w:r>
    </w:p>
    <w:p w14:paraId="134E56F1" w14:textId="39D05EF3" w:rsidR="00371A7E" w:rsidRDefault="00371A7E" w:rsidP="004905D0">
      <w:pPr>
        <w:pStyle w:val="4"/>
      </w:pPr>
      <w:r>
        <w:t xml:space="preserve">Риск по ЭКМП – стоимость услуги </w:t>
      </w:r>
      <w:r w:rsidRPr="00371A7E">
        <w:rPr>
          <w:rFonts w:cs="Times New Roman"/>
        </w:rPr>
        <w:t>×</w:t>
      </w:r>
      <w:r>
        <w:t xml:space="preserve"> </w:t>
      </w:r>
      <w:r w:rsidRPr="00B07E88">
        <w:rPr>
          <w:lang w:val="en-US"/>
        </w:rPr>
        <w:t>score</w:t>
      </w:r>
      <w:r>
        <w:t>.</w:t>
      </w:r>
    </w:p>
    <w:p w14:paraId="6B67F8D1" w14:textId="5953390B" w:rsidR="00371A7E" w:rsidRDefault="00371A7E" w:rsidP="00371A7E">
      <w:pPr>
        <w:pStyle w:val="3"/>
      </w:pPr>
      <w:r>
        <w:t>Выберите тип диаграммы – выпадающий список, значения которого определяют вид визуализации отчета:</w:t>
      </w:r>
    </w:p>
    <w:p w14:paraId="0EC1492A" w14:textId="74F4B316" w:rsidR="00371A7E" w:rsidRDefault="00371A7E" w:rsidP="00371A7E">
      <w:pPr>
        <w:pStyle w:val="4"/>
      </w:pPr>
      <w:r>
        <w:t>Круговая – отчет будет представлен в виде круговой диаграммы;</w:t>
      </w:r>
    </w:p>
    <w:p w14:paraId="0B0DC6D5" w14:textId="48D6D102" w:rsidR="00371A7E" w:rsidRDefault="00371A7E" w:rsidP="00371A7E">
      <w:pPr>
        <w:pStyle w:val="4"/>
      </w:pPr>
      <w:r>
        <w:t>Линейная – отчет будет представлен в виде графика;</w:t>
      </w:r>
    </w:p>
    <w:p w14:paraId="30AE6712" w14:textId="33C40313" w:rsidR="00371A7E" w:rsidRDefault="00371A7E" w:rsidP="00371A7E">
      <w:pPr>
        <w:pStyle w:val="4"/>
      </w:pPr>
      <w:r>
        <w:t>Таблица – отчет будет представлен в виде двумерной таблицы.</w:t>
      </w:r>
    </w:p>
    <w:p w14:paraId="440B5A6A" w14:textId="3A2B147C" w:rsidR="00371A7E" w:rsidRDefault="00371A7E" w:rsidP="00371A7E">
      <w:pPr>
        <w:pStyle w:val="3"/>
      </w:pPr>
      <w:r>
        <w:t>Выберите сортировку – выпадающий список, позволяющий задать направление сортировки (по убыванию или по возрастанию).</w:t>
      </w:r>
    </w:p>
    <w:p w14:paraId="037957AE" w14:textId="6B161C44" w:rsidR="00371A7E" w:rsidRDefault="00371A7E" w:rsidP="00BC2E27">
      <w:pPr>
        <w:pStyle w:val="21"/>
      </w:pPr>
      <w:r>
        <w:t>Секция «Фильтры»</w:t>
      </w:r>
      <w:r w:rsidR="00EC44A0">
        <w:t xml:space="preserve"> – значения справочников из НСИ, ограничивающие содержимое отчета. Используемые справочники</w:t>
      </w:r>
      <w:r>
        <w:t>:</w:t>
      </w:r>
    </w:p>
    <w:p w14:paraId="33E5623E" w14:textId="222E1744" w:rsidR="00EC44A0" w:rsidRDefault="00EC44A0" w:rsidP="00EC44A0">
      <w:pPr>
        <w:pStyle w:val="3"/>
      </w:pPr>
      <w:r>
        <w:t>Медицинские организации;</w:t>
      </w:r>
    </w:p>
    <w:p w14:paraId="71568E70" w14:textId="76DDCC72" w:rsidR="00EC44A0" w:rsidRDefault="00EC44A0" w:rsidP="00EC44A0">
      <w:pPr>
        <w:pStyle w:val="3"/>
      </w:pPr>
      <w:r>
        <w:t>Профили;</w:t>
      </w:r>
    </w:p>
    <w:p w14:paraId="51022DFE" w14:textId="73EF09E9" w:rsidR="00EC44A0" w:rsidRDefault="00EC44A0" w:rsidP="00EC44A0">
      <w:pPr>
        <w:pStyle w:val="3"/>
      </w:pPr>
      <w:r>
        <w:t>Виды медицинской помощи;</w:t>
      </w:r>
    </w:p>
    <w:p w14:paraId="410FD3DB" w14:textId="7E26769B" w:rsidR="00371A7E" w:rsidRDefault="00EC44A0" w:rsidP="00EC44A0">
      <w:pPr>
        <w:pStyle w:val="3"/>
      </w:pPr>
      <w:r>
        <w:t>Диагнозы.</w:t>
      </w:r>
    </w:p>
    <w:p w14:paraId="1C2B9269" w14:textId="2FE3FC3C" w:rsidR="00D8530A" w:rsidRDefault="00D8530A" w:rsidP="00BC2E27">
      <w:pPr>
        <w:pStyle w:val="21"/>
      </w:pPr>
      <w:r>
        <w:t>Порог – минимальное значение порога для фильтрации записей, которые попадут в отчет.</w:t>
      </w:r>
    </w:p>
    <w:p w14:paraId="62F1C4D9" w14:textId="526EB5E8" w:rsidR="00BC2E27" w:rsidRDefault="00BC2E27" w:rsidP="00BC2E27">
      <w:pPr>
        <w:pStyle w:val="21"/>
      </w:pPr>
      <w:r>
        <w:t>Количество записей</w:t>
      </w:r>
      <w:r w:rsidR="008C1611">
        <w:t xml:space="preserve"> в отчете – число записей, </w:t>
      </w:r>
      <w:r>
        <w:t>которое должно попасть в отчет (например, «10» для формирования отчета вида ТОП-10).</w:t>
      </w:r>
    </w:p>
    <w:p w14:paraId="62811975" w14:textId="39755C8C" w:rsidR="001C2D02" w:rsidRDefault="00EA3B1D" w:rsidP="001C2D02">
      <w:pPr>
        <w:pStyle w:val="afffd"/>
        <w:keepNext/>
      </w:pPr>
      <w:r>
        <w:rPr>
          <w:noProof/>
        </w:rPr>
        <w:lastRenderedPageBreak/>
        <w:drawing>
          <wp:inline distT="0" distB="0" distL="0" distR="0" wp14:anchorId="666C4C9C" wp14:editId="2E3F7694">
            <wp:extent cx="3533775" cy="8343900"/>
            <wp:effectExtent l="57150" t="76200" r="66675" b="76200"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3533775" cy="8343900"/>
                    </a:xfrm>
                    <a:prstGeom prst="rect">
                      <a:avLst/>
                    </a:prstGeom>
                    <a:effectLst>
                      <a:outerShdw blurRad="635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7C455D18" w14:textId="3E3F26F3" w:rsidR="001C2D02" w:rsidRDefault="001C2D02" w:rsidP="001C2D02">
      <w:pPr>
        <w:pStyle w:val="afffc"/>
      </w:pPr>
      <w:bookmarkStart w:id="50" w:name="_Ref12106066"/>
      <w:r>
        <w:t xml:space="preserve">Рисунок </w:t>
      </w:r>
      <w:r w:rsidR="009B6E86">
        <w:rPr>
          <w:noProof/>
        </w:rPr>
        <w:fldChar w:fldCharType="begin"/>
      </w:r>
      <w:r w:rsidR="009B6E86">
        <w:rPr>
          <w:noProof/>
        </w:rPr>
        <w:instrText xml:space="preserve"> SEQ Рисунок \* ARABIC </w:instrText>
      </w:r>
      <w:r w:rsidR="009B6E86">
        <w:rPr>
          <w:noProof/>
        </w:rPr>
        <w:fldChar w:fldCharType="separate"/>
      </w:r>
      <w:r w:rsidR="00856E81">
        <w:rPr>
          <w:noProof/>
        </w:rPr>
        <w:t>15</w:t>
      </w:r>
      <w:r w:rsidR="009B6E86">
        <w:rPr>
          <w:noProof/>
        </w:rPr>
        <w:fldChar w:fldCharType="end"/>
      </w:r>
      <w:bookmarkEnd w:id="50"/>
      <w:r>
        <w:t xml:space="preserve"> – Создание нового отчета</w:t>
      </w:r>
    </w:p>
    <w:p w14:paraId="48685E1F" w14:textId="4F06DA9F" w:rsidR="0092446B" w:rsidRDefault="001A08C9" w:rsidP="00DC33D2">
      <w:pPr>
        <w:pStyle w:val="a"/>
      </w:pPr>
      <w:r>
        <w:lastRenderedPageBreak/>
        <w:t>Нажать на кнопку «</w:t>
      </w:r>
      <w:r w:rsidR="00D8530A">
        <w:t>Принять</w:t>
      </w:r>
      <w:r>
        <w:t>». В списке будет создан нов</w:t>
      </w:r>
      <w:r w:rsidR="00D8530A">
        <w:t>ый</w:t>
      </w:r>
      <w:r>
        <w:t xml:space="preserve"> </w:t>
      </w:r>
      <w:r w:rsidR="00D8530A">
        <w:t xml:space="preserve">отчет, который можно посмотреть или </w:t>
      </w:r>
      <w:r>
        <w:t>экспорт</w:t>
      </w:r>
      <w:r w:rsidR="00D8530A">
        <w:t xml:space="preserve">ировать </w:t>
      </w:r>
      <w:r>
        <w:t>в файл.</w:t>
      </w:r>
    </w:p>
    <w:p w14:paraId="14CB4F08" w14:textId="71772350" w:rsidR="0092446B" w:rsidRDefault="0092446B" w:rsidP="0092446B">
      <w:pPr>
        <w:pStyle w:val="30"/>
      </w:pPr>
      <w:bookmarkStart w:id="51" w:name="_Toc12441506"/>
      <w:r>
        <w:t xml:space="preserve">Просмотр </w:t>
      </w:r>
      <w:r w:rsidR="00D16722">
        <w:t xml:space="preserve">и экспорт данных </w:t>
      </w:r>
      <w:r>
        <w:t>отчета</w:t>
      </w:r>
      <w:bookmarkEnd w:id="51"/>
    </w:p>
    <w:p w14:paraId="0426F3AC" w14:textId="1816A902" w:rsidR="0092446B" w:rsidRDefault="0092446B" w:rsidP="0092446B">
      <w:r>
        <w:t>Для просмотра отчета необходимо:</w:t>
      </w:r>
    </w:p>
    <w:p w14:paraId="385E66C7" w14:textId="4CC04058" w:rsidR="0092446B" w:rsidRDefault="0092446B" w:rsidP="00932CA9">
      <w:pPr>
        <w:pStyle w:val="a"/>
        <w:numPr>
          <w:ilvl w:val="0"/>
          <w:numId w:val="20"/>
        </w:numPr>
      </w:pPr>
      <w:r>
        <w:t>Открыть раздел «Отчеты».</w:t>
      </w:r>
    </w:p>
    <w:p w14:paraId="067150EE" w14:textId="7CB96903" w:rsidR="0092446B" w:rsidRDefault="0092446B" w:rsidP="00932CA9">
      <w:pPr>
        <w:pStyle w:val="a"/>
        <w:numPr>
          <w:ilvl w:val="0"/>
          <w:numId w:val="19"/>
        </w:numPr>
      </w:pPr>
      <w:r>
        <w:t>Перейти к отчету, который нужно посмотреть, при необходимости воспользовавшись предложенной формой поиска.</w:t>
      </w:r>
    </w:p>
    <w:p w14:paraId="03B97490" w14:textId="26949BAA" w:rsidR="0092446B" w:rsidRDefault="00D16722" w:rsidP="00932CA9">
      <w:pPr>
        <w:pStyle w:val="a"/>
        <w:numPr>
          <w:ilvl w:val="0"/>
          <w:numId w:val="19"/>
        </w:numPr>
      </w:pPr>
      <w:r>
        <w:t>В строке отчета н</w:t>
      </w:r>
      <w:r w:rsidR="0092446B">
        <w:t xml:space="preserve">ажать на </w:t>
      </w:r>
      <w:r>
        <w:t xml:space="preserve">иконку </w:t>
      </w:r>
      <w:r>
        <w:rPr>
          <w:noProof/>
        </w:rPr>
        <w:drawing>
          <wp:inline distT="0" distB="0" distL="0" distR="0" wp14:anchorId="733C96B3" wp14:editId="7D6F015F">
            <wp:extent cx="183600" cy="183600"/>
            <wp:effectExtent l="0" t="0" r="6985" b="6985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183600" cy="18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2446B">
        <w:t>.</w:t>
      </w:r>
    </w:p>
    <w:p w14:paraId="20C71737" w14:textId="7D9E9CF0" w:rsidR="0092446B" w:rsidRDefault="0092446B" w:rsidP="00932CA9">
      <w:pPr>
        <w:pStyle w:val="a"/>
        <w:numPr>
          <w:ilvl w:val="0"/>
          <w:numId w:val="19"/>
        </w:numPr>
      </w:pPr>
      <w:r>
        <w:t>В открывшемся окне (</w:t>
      </w:r>
      <w:r w:rsidR="00BC2E27">
        <w:fldChar w:fldCharType="begin"/>
      </w:r>
      <w:r w:rsidR="00BC2E27">
        <w:instrText xml:space="preserve"> REF _Ref532770710 \h </w:instrText>
      </w:r>
      <w:r w:rsidR="00BC2E27">
        <w:fldChar w:fldCharType="separate"/>
      </w:r>
      <w:r w:rsidR="00856E81" w:rsidRPr="00190FC2">
        <w:t xml:space="preserve">Рисунок </w:t>
      </w:r>
      <w:r w:rsidR="00856E81">
        <w:rPr>
          <w:noProof/>
        </w:rPr>
        <w:t>16</w:t>
      </w:r>
      <w:r w:rsidR="00BC2E27">
        <w:fldChar w:fldCharType="end"/>
      </w:r>
      <w:r>
        <w:t xml:space="preserve">) посмотреть данные отчета. </w:t>
      </w:r>
    </w:p>
    <w:p w14:paraId="6C71A3B4" w14:textId="77777777" w:rsidR="00BC2E27" w:rsidRDefault="00BC2E27" w:rsidP="0092446B">
      <w:pPr>
        <w:pStyle w:val="afffd"/>
        <w:sectPr w:rsidR="00BC2E27" w:rsidSect="008E4F76">
          <w:headerReference w:type="default" r:id="rId30"/>
          <w:pgSz w:w="11906" w:h="16838" w:code="9"/>
          <w:pgMar w:top="1418" w:right="567" w:bottom="1418" w:left="1134" w:header="567" w:footer="567" w:gutter="0"/>
          <w:cols w:space="708"/>
          <w:titlePg/>
          <w:docGrid w:linePitch="360"/>
        </w:sectPr>
      </w:pPr>
    </w:p>
    <w:p w14:paraId="57CBE0C6" w14:textId="720A110E" w:rsidR="00BC2E27" w:rsidRPr="00190FC2" w:rsidRDefault="009B6E86" w:rsidP="00BC2E27">
      <w:pPr>
        <w:pStyle w:val="afffd"/>
        <w:keepNext/>
      </w:pPr>
      <w:r>
        <w:rPr>
          <w:noProof/>
        </w:rPr>
        <w:lastRenderedPageBreak/>
        <w:drawing>
          <wp:inline distT="0" distB="0" distL="0" distR="0" wp14:anchorId="7CCD378D" wp14:editId="0BDEA615">
            <wp:extent cx="5326380" cy="5068258"/>
            <wp:effectExtent l="57150" t="76200" r="64770" b="7556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354847" cy="5095346"/>
                    </a:xfrm>
                    <a:prstGeom prst="rect">
                      <a:avLst/>
                    </a:prstGeom>
                    <a:effectLst>
                      <a:outerShdw blurRad="635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</w:rPr>
        <w:drawing>
          <wp:inline distT="0" distB="0" distL="0" distR="0" wp14:anchorId="073D3A91" wp14:editId="7E89F66F">
            <wp:extent cx="3991193" cy="5074134"/>
            <wp:effectExtent l="57150" t="76200" r="47625" b="6985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4032009" cy="5126025"/>
                    </a:xfrm>
                    <a:prstGeom prst="rect">
                      <a:avLst/>
                    </a:prstGeom>
                    <a:effectLst>
                      <a:outerShdw blurRad="635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0E62F213" w14:textId="0A4D4B8D" w:rsidR="00BC2E27" w:rsidRDefault="00BC2E27" w:rsidP="00BC2E27">
      <w:pPr>
        <w:pStyle w:val="afffc"/>
      </w:pPr>
      <w:bookmarkStart w:id="52" w:name="_Ref532770710"/>
      <w:r w:rsidRPr="00190FC2">
        <w:t xml:space="preserve">Рисунок </w:t>
      </w:r>
      <w:r w:rsidR="00915179">
        <w:rPr>
          <w:noProof/>
        </w:rPr>
        <w:fldChar w:fldCharType="begin"/>
      </w:r>
      <w:r w:rsidR="00915179">
        <w:rPr>
          <w:noProof/>
        </w:rPr>
        <w:instrText xml:space="preserve"> SEQ Рисунок \* ARABIC </w:instrText>
      </w:r>
      <w:r w:rsidR="00915179">
        <w:rPr>
          <w:noProof/>
        </w:rPr>
        <w:fldChar w:fldCharType="separate"/>
      </w:r>
      <w:r w:rsidR="00856E81">
        <w:rPr>
          <w:noProof/>
        </w:rPr>
        <w:t>16</w:t>
      </w:r>
      <w:r w:rsidR="00915179">
        <w:rPr>
          <w:noProof/>
        </w:rPr>
        <w:fldChar w:fldCharType="end"/>
      </w:r>
      <w:bookmarkEnd w:id="52"/>
      <w:r w:rsidRPr="00190FC2">
        <w:t xml:space="preserve"> – </w:t>
      </w:r>
      <w:r>
        <w:t>Пример</w:t>
      </w:r>
      <w:r w:rsidR="001D49AC">
        <w:t>ы</w:t>
      </w:r>
      <w:r>
        <w:t xml:space="preserve"> визуализации отчета</w:t>
      </w:r>
      <w:r w:rsidR="009B6E86">
        <w:t xml:space="preserve"> (линейная </w:t>
      </w:r>
      <w:r w:rsidR="001D49AC">
        <w:t xml:space="preserve">и круговая </w:t>
      </w:r>
      <w:r w:rsidR="009B6E86">
        <w:t>диаграмм</w:t>
      </w:r>
      <w:r w:rsidR="001D49AC">
        <w:t>ы</w:t>
      </w:r>
      <w:r w:rsidR="009B6E86">
        <w:t>)</w:t>
      </w:r>
    </w:p>
    <w:p w14:paraId="286CB02D" w14:textId="77777777" w:rsidR="00BC2E27" w:rsidRDefault="00BC2E27" w:rsidP="0092446B">
      <w:pPr>
        <w:pStyle w:val="afffd"/>
      </w:pPr>
    </w:p>
    <w:p w14:paraId="2026035E" w14:textId="77777777" w:rsidR="00BC2E27" w:rsidRDefault="00BC2E27" w:rsidP="0092446B">
      <w:pPr>
        <w:pStyle w:val="afffd"/>
        <w:sectPr w:rsidR="00BC2E27" w:rsidSect="001D49AC">
          <w:headerReference w:type="first" r:id="rId33"/>
          <w:footerReference w:type="first" r:id="rId34"/>
          <w:pgSz w:w="16838" w:h="11906" w:orient="landscape" w:code="9"/>
          <w:pgMar w:top="567" w:right="111" w:bottom="567" w:left="1418" w:header="567" w:footer="567" w:gutter="0"/>
          <w:cols w:space="708"/>
          <w:titlePg/>
          <w:docGrid w:linePitch="381"/>
        </w:sectPr>
      </w:pPr>
    </w:p>
    <w:p w14:paraId="086E4429" w14:textId="0292A4D5" w:rsidR="0092446B" w:rsidRDefault="0092446B" w:rsidP="00D16722">
      <w:pPr>
        <w:pStyle w:val="ab"/>
      </w:pPr>
      <w:r w:rsidRPr="0092446B">
        <w:rPr>
          <w:rStyle w:val="afff6"/>
        </w:rPr>
        <w:lastRenderedPageBreak/>
        <w:t>Примечание</w:t>
      </w:r>
      <w:r>
        <w:t>: визуализация отчета зависит от выбранного вида отчета и способа представления данных.</w:t>
      </w:r>
    </w:p>
    <w:p w14:paraId="6A584FD1" w14:textId="77777777" w:rsidR="009B6E86" w:rsidRDefault="00D16722" w:rsidP="00D16722">
      <w:pPr>
        <w:pStyle w:val="a"/>
      </w:pPr>
      <w:r>
        <w:t>Для экспорта данных отчета</w:t>
      </w:r>
      <w:r w:rsidR="009B6E86">
        <w:t>:</w:t>
      </w:r>
    </w:p>
    <w:p w14:paraId="4ECA4117" w14:textId="3B295C70" w:rsidR="00D16722" w:rsidRDefault="00D16722" w:rsidP="009B6E86">
      <w:pPr>
        <w:pStyle w:val="21"/>
      </w:pPr>
      <w:r>
        <w:t xml:space="preserve">в </w:t>
      </w:r>
      <w:r w:rsidR="009B6E86">
        <w:t xml:space="preserve">текстовый </w:t>
      </w:r>
      <w:r>
        <w:t xml:space="preserve">файл формата </w:t>
      </w:r>
      <w:r>
        <w:rPr>
          <w:lang w:val="en-US"/>
        </w:rPr>
        <w:t>CSV</w:t>
      </w:r>
      <w:r w:rsidR="009B6E86">
        <w:t xml:space="preserve"> –</w:t>
      </w:r>
      <w:r>
        <w:t xml:space="preserve"> нажать на кнопку «Экспорт»</w:t>
      </w:r>
      <w:r w:rsidR="009B6E86">
        <w:t>;</w:t>
      </w:r>
    </w:p>
    <w:p w14:paraId="448C3B89" w14:textId="755FD507" w:rsidR="009B6E86" w:rsidRDefault="009B6E86" w:rsidP="009B6E86">
      <w:pPr>
        <w:pStyle w:val="21"/>
      </w:pPr>
      <w:r>
        <w:t xml:space="preserve">в графический файл формата </w:t>
      </w:r>
      <w:r>
        <w:rPr>
          <w:lang w:val="en-US"/>
        </w:rPr>
        <w:t>SVG</w:t>
      </w:r>
      <w:r>
        <w:t xml:space="preserve"> или </w:t>
      </w:r>
      <w:r>
        <w:rPr>
          <w:lang w:val="en-US"/>
        </w:rPr>
        <w:t>PNG</w:t>
      </w:r>
      <w:r>
        <w:t xml:space="preserve"> – нажать на иконку </w:t>
      </w:r>
      <w:r>
        <w:rPr>
          <w:noProof/>
        </w:rPr>
        <w:drawing>
          <wp:inline distT="0" distB="0" distL="0" distR="0" wp14:anchorId="07F202A5" wp14:editId="6CBFE146">
            <wp:extent cx="190800" cy="154800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190800" cy="15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и выбрать требуемый формат.</w:t>
      </w:r>
    </w:p>
    <w:p w14:paraId="6ED74D5C" w14:textId="765FCE78" w:rsidR="00C65837" w:rsidRDefault="00C65837" w:rsidP="00C65837">
      <w:pPr>
        <w:pStyle w:val="30"/>
      </w:pPr>
      <w:bookmarkStart w:id="53" w:name="_Toc12441507"/>
      <w:r>
        <w:t>Редактирование отчета</w:t>
      </w:r>
      <w:bookmarkEnd w:id="53"/>
    </w:p>
    <w:p w14:paraId="1BDEBB5B" w14:textId="3697556C" w:rsidR="00DA5EEC" w:rsidRDefault="00DA5EEC" w:rsidP="00DA5EEC">
      <w:r w:rsidRPr="005634C6">
        <w:t xml:space="preserve">Пользователь может отредактировать </w:t>
      </w:r>
      <w:r>
        <w:t xml:space="preserve">наименование </w:t>
      </w:r>
      <w:r w:rsidRPr="005634C6">
        <w:t>созданн</w:t>
      </w:r>
      <w:r>
        <w:t>ого им отчета (изменение других данных для отчета не допускается). Для редактирования наименования отчета необходимо:</w:t>
      </w:r>
    </w:p>
    <w:p w14:paraId="4AC66395" w14:textId="693A36AA" w:rsidR="00DA5EEC" w:rsidRDefault="00DA5EEC" w:rsidP="00932CA9">
      <w:pPr>
        <w:pStyle w:val="a"/>
        <w:numPr>
          <w:ilvl w:val="0"/>
          <w:numId w:val="26"/>
        </w:numPr>
      </w:pPr>
      <w:r>
        <w:t xml:space="preserve">Выбрать отчет в списке и нажать в столбце «Действия» на иконку </w:t>
      </w:r>
      <w:r>
        <w:rPr>
          <w:noProof/>
        </w:rPr>
        <w:drawing>
          <wp:inline distT="0" distB="0" distL="0" distR="0" wp14:anchorId="74B706CE" wp14:editId="2C8D0C84">
            <wp:extent cx="183600" cy="183600"/>
            <wp:effectExtent l="0" t="0" r="6985" b="6985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83600" cy="18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.</w:t>
      </w:r>
    </w:p>
    <w:p w14:paraId="37E71695" w14:textId="284BE37A" w:rsidR="00DA5EEC" w:rsidRDefault="00DA5EEC" w:rsidP="00932CA9">
      <w:pPr>
        <w:pStyle w:val="a"/>
        <w:numPr>
          <w:ilvl w:val="0"/>
          <w:numId w:val="21"/>
        </w:numPr>
      </w:pPr>
      <w:r>
        <w:t>В открывшемся окне</w:t>
      </w:r>
      <w:r w:rsidR="000824E7">
        <w:t xml:space="preserve"> </w:t>
      </w:r>
      <w:r>
        <w:t>(</w:t>
      </w:r>
      <w:r w:rsidR="000824E7">
        <w:fldChar w:fldCharType="begin"/>
      </w:r>
      <w:r w:rsidR="000824E7">
        <w:instrText xml:space="preserve"> REF _Ref12106931 \h </w:instrText>
      </w:r>
      <w:r w:rsidR="000824E7">
        <w:fldChar w:fldCharType="separate"/>
      </w:r>
      <w:r w:rsidR="00856E81">
        <w:t xml:space="preserve">Рисунок </w:t>
      </w:r>
      <w:r w:rsidR="00856E81">
        <w:rPr>
          <w:noProof/>
        </w:rPr>
        <w:t>17</w:t>
      </w:r>
      <w:r w:rsidR="000824E7">
        <w:fldChar w:fldCharType="end"/>
      </w:r>
      <w:r>
        <w:t>), внести необходимые изменения.</w:t>
      </w:r>
    </w:p>
    <w:p w14:paraId="2B467130" w14:textId="77777777" w:rsidR="000824E7" w:rsidRDefault="000824E7" w:rsidP="000824E7">
      <w:pPr>
        <w:pStyle w:val="afffd"/>
        <w:keepNext/>
      </w:pPr>
      <w:r>
        <w:rPr>
          <w:noProof/>
        </w:rPr>
        <w:drawing>
          <wp:inline distT="0" distB="0" distL="0" distR="0" wp14:anchorId="457EA2BE" wp14:editId="45841DD7">
            <wp:extent cx="5281200" cy="2844000"/>
            <wp:effectExtent l="57150" t="76200" r="53340" b="71120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281200" cy="2844000"/>
                    </a:xfrm>
                    <a:prstGeom prst="rect">
                      <a:avLst/>
                    </a:prstGeom>
                    <a:effectLst>
                      <a:outerShdw blurRad="635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EFF8449" w14:textId="5213681C" w:rsidR="000824E7" w:rsidRDefault="000824E7" w:rsidP="000824E7">
      <w:pPr>
        <w:pStyle w:val="afffc"/>
      </w:pPr>
      <w:bookmarkStart w:id="54" w:name="_Ref12106931"/>
      <w:r>
        <w:t xml:space="preserve">Рисунок </w:t>
      </w:r>
      <w:r w:rsidR="009B6E86">
        <w:rPr>
          <w:noProof/>
        </w:rPr>
        <w:fldChar w:fldCharType="begin"/>
      </w:r>
      <w:r w:rsidR="009B6E86">
        <w:rPr>
          <w:noProof/>
        </w:rPr>
        <w:instrText xml:space="preserve"> SEQ Рисунок \* ARABIC </w:instrText>
      </w:r>
      <w:r w:rsidR="009B6E86">
        <w:rPr>
          <w:noProof/>
        </w:rPr>
        <w:fldChar w:fldCharType="separate"/>
      </w:r>
      <w:r w:rsidR="00856E81">
        <w:rPr>
          <w:noProof/>
        </w:rPr>
        <w:t>17</w:t>
      </w:r>
      <w:r w:rsidR="009B6E86">
        <w:rPr>
          <w:noProof/>
        </w:rPr>
        <w:fldChar w:fldCharType="end"/>
      </w:r>
      <w:bookmarkEnd w:id="54"/>
      <w:r>
        <w:t xml:space="preserve"> – Редактирование наименования отчета</w:t>
      </w:r>
    </w:p>
    <w:p w14:paraId="21BE8D84" w14:textId="1B4A8159" w:rsidR="00DA5EEC" w:rsidRDefault="00DA5EEC" w:rsidP="00932CA9">
      <w:pPr>
        <w:pStyle w:val="a"/>
        <w:numPr>
          <w:ilvl w:val="0"/>
          <w:numId w:val="21"/>
        </w:numPr>
      </w:pPr>
      <w:r>
        <w:t>Нажать на кнопку «Принять».</w:t>
      </w:r>
      <w:r w:rsidR="000824E7">
        <w:t xml:space="preserve"> После этого отчет получит новое наименование.</w:t>
      </w:r>
    </w:p>
    <w:p w14:paraId="58BB5483" w14:textId="2EFBE152" w:rsidR="00C65837" w:rsidRDefault="00C65837" w:rsidP="00C65837">
      <w:pPr>
        <w:pStyle w:val="30"/>
      </w:pPr>
      <w:bookmarkStart w:id="55" w:name="_Toc12441508"/>
      <w:r>
        <w:lastRenderedPageBreak/>
        <w:t>Удаление отчета</w:t>
      </w:r>
      <w:bookmarkEnd w:id="55"/>
    </w:p>
    <w:p w14:paraId="2339C112" w14:textId="65B59E21" w:rsidR="00C65837" w:rsidRPr="00565D88" w:rsidRDefault="00C65837" w:rsidP="00C65837">
      <w:r w:rsidRPr="00565D88">
        <w:t xml:space="preserve">Для удаления </w:t>
      </w:r>
      <w:r>
        <w:t xml:space="preserve">отчета </w:t>
      </w:r>
      <w:r w:rsidRPr="00565D88">
        <w:t>необходимо:</w:t>
      </w:r>
    </w:p>
    <w:p w14:paraId="79B089FB" w14:textId="714537B4" w:rsidR="00C65837" w:rsidRPr="00565D88" w:rsidRDefault="00C65837" w:rsidP="00932CA9">
      <w:pPr>
        <w:pStyle w:val="a"/>
        <w:numPr>
          <w:ilvl w:val="0"/>
          <w:numId w:val="25"/>
        </w:numPr>
      </w:pPr>
      <w:r w:rsidRPr="00565D88">
        <w:t xml:space="preserve">Выбрать </w:t>
      </w:r>
      <w:r w:rsidR="00C9737A">
        <w:t xml:space="preserve">отчет </w:t>
      </w:r>
      <w:r w:rsidRPr="00565D88">
        <w:t>в списке, отметив е</w:t>
      </w:r>
      <w:r w:rsidR="00C9737A">
        <w:t>го</w:t>
      </w:r>
      <w:r w:rsidRPr="00565D88">
        <w:t xml:space="preserve"> флажком.</w:t>
      </w:r>
    </w:p>
    <w:p w14:paraId="04AA561A" w14:textId="77777777" w:rsidR="00C65837" w:rsidRPr="00565D88" w:rsidRDefault="00C65837" w:rsidP="00932CA9">
      <w:pPr>
        <w:pStyle w:val="a"/>
        <w:numPr>
          <w:ilvl w:val="0"/>
          <w:numId w:val="22"/>
        </w:numPr>
      </w:pPr>
      <w:r w:rsidRPr="00565D88">
        <w:t>Нажать в списке на кнопку «Удалить».</w:t>
      </w:r>
    </w:p>
    <w:p w14:paraId="15B5D6ED" w14:textId="4C2D5987" w:rsidR="00C65837" w:rsidRPr="00565D88" w:rsidRDefault="00C65837" w:rsidP="00932CA9">
      <w:pPr>
        <w:pStyle w:val="a"/>
        <w:numPr>
          <w:ilvl w:val="0"/>
          <w:numId w:val="22"/>
        </w:numPr>
      </w:pPr>
      <w:r w:rsidRPr="00565D88">
        <w:t xml:space="preserve">В окне подтверждения </w:t>
      </w:r>
      <w:r>
        <w:t>(</w:t>
      </w:r>
      <w:r w:rsidR="00C9737A">
        <w:fldChar w:fldCharType="begin"/>
      </w:r>
      <w:r w:rsidR="00C9737A">
        <w:instrText xml:space="preserve"> REF _Ref12106618 \h </w:instrText>
      </w:r>
      <w:r w:rsidR="00C9737A">
        <w:fldChar w:fldCharType="separate"/>
      </w:r>
      <w:r w:rsidR="00856E81">
        <w:t xml:space="preserve">Рисунок </w:t>
      </w:r>
      <w:r w:rsidR="00856E81">
        <w:rPr>
          <w:noProof/>
        </w:rPr>
        <w:t>18</w:t>
      </w:r>
      <w:r w:rsidR="00C9737A">
        <w:fldChar w:fldCharType="end"/>
      </w:r>
      <w:r>
        <w:t xml:space="preserve">) </w:t>
      </w:r>
      <w:r w:rsidRPr="00565D88">
        <w:t>нажать на кнопку «Да».</w:t>
      </w:r>
    </w:p>
    <w:p w14:paraId="7C02ED67" w14:textId="2BAA5608" w:rsidR="00C65837" w:rsidRDefault="00C9737A" w:rsidP="00C65837">
      <w:pPr>
        <w:pStyle w:val="afffd"/>
        <w:keepNext/>
      </w:pPr>
      <w:r>
        <w:rPr>
          <w:noProof/>
        </w:rPr>
        <w:drawing>
          <wp:inline distT="0" distB="0" distL="0" distR="0" wp14:anchorId="40B32E33" wp14:editId="50519814">
            <wp:extent cx="5655600" cy="1566000"/>
            <wp:effectExtent l="57150" t="76200" r="59690" b="72390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655600" cy="1566000"/>
                    </a:xfrm>
                    <a:prstGeom prst="rect">
                      <a:avLst/>
                    </a:prstGeom>
                    <a:effectLst>
                      <a:outerShdw blurRad="635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175A882C" w14:textId="0B0AB983" w:rsidR="00C65837" w:rsidRDefault="00C65837" w:rsidP="00C65837">
      <w:pPr>
        <w:pStyle w:val="afffc"/>
      </w:pPr>
      <w:bookmarkStart w:id="56" w:name="_Ref12106618"/>
      <w:r>
        <w:t xml:space="preserve">Рисунок </w:t>
      </w:r>
      <w:r w:rsidR="009B6E86">
        <w:rPr>
          <w:noProof/>
        </w:rPr>
        <w:fldChar w:fldCharType="begin"/>
      </w:r>
      <w:r w:rsidR="009B6E86">
        <w:rPr>
          <w:noProof/>
        </w:rPr>
        <w:instrText xml:space="preserve"> SEQ Рисунок \* ARABIC </w:instrText>
      </w:r>
      <w:r w:rsidR="009B6E86">
        <w:rPr>
          <w:noProof/>
        </w:rPr>
        <w:fldChar w:fldCharType="separate"/>
      </w:r>
      <w:r w:rsidR="00856E81">
        <w:rPr>
          <w:noProof/>
        </w:rPr>
        <w:t>18</w:t>
      </w:r>
      <w:r w:rsidR="009B6E86">
        <w:rPr>
          <w:noProof/>
        </w:rPr>
        <w:fldChar w:fldCharType="end"/>
      </w:r>
      <w:bookmarkEnd w:id="56"/>
      <w:r>
        <w:t xml:space="preserve"> – Подтверждение удаления </w:t>
      </w:r>
      <w:r w:rsidR="00C9737A">
        <w:t>отчета</w:t>
      </w:r>
    </w:p>
    <w:p w14:paraId="0726CE4A" w14:textId="13F8E864" w:rsidR="00C65837" w:rsidRPr="00565D88" w:rsidRDefault="00C65837" w:rsidP="00C65837">
      <w:pPr>
        <w:pStyle w:val="ab"/>
      </w:pPr>
      <w:r w:rsidRPr="00565D88">
        <w:rPr>
          <w:rStyle w:val="afff6"/>
        </w:rPr>
        <w:t>Примечание</w:t>
      </w:r>
      <w:r>
        <w:t xml:space="preserve">: указанным способом можно удалить сразу несколько </w:t>
      </w:r>
      <w:r w:rsidR="00DA5EEC">
        <w:t>отчетов</w:t>
      </w:r>
      <w:r>
        <w:t xml:space="preserve">. Также можно удалить </w:t>
      </w:r>
      <w:r w:rsidR="00DA5EEC">
        <w:t>отчет</w:t>
      </w:r>
      <w:r>
        <w:t>, открыв е</w:t>
      </w:r>
      <w:r w:rsidR="00DA5EEC">
        <w:t>го</w:t>
      </w:r>
      <w:r>
        <w:t xml:space="preserve"> карточку при помощи иконки </w:t>
      </w:r>
      <w:r>
        <w:rPr>
          <w:noProof/>
        </w:rPr>
        <w:drawing>
          <wp:inline distT="0" distB="0" distL="0" distR="0" wp14:anchorId="451D1592" wp14:editId="07D15A15">
            <wp:extent cx="183600" cy="183600"/>
            <wp:effectExtent l="0" t="0" r="6985" b="6985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83600" cy="18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и нажав на кнопку «Удалить </w:t>
      </w:r>
      <w:r w:rsidR="00DA5EEC">
        <w:t>отчет</w:t>
      </w:r>
      <w:r>
        <w:t>».</w:t>
      </w:r>
    </w:p>
    <w:p w14:paraId="0FFFC761" w14:textId="77777777" w:rsidR="00C65837" w:rsidRPr="00C65837" w:rsidRDefault="00C65837" w:rsidP="00C65837"/>
    <w:p w14:paraId="46EFB90B" w14:textId="759AC072" w:rsidR="00EB6575" w:rsidRDefault="00EB6575" w:rsidP="00EB6575"/>
    <w:p w14:paraId="4CD5D35E" w14:textId="77777777" w:rsidR="00EB6575" w:rsidRPr="00EB6575" w:rsidRDefault="00EB6575" w:rsidP="00EB6575"/>
    <w:p w14:paraId="620D8540" w14:textId="77777777" w:rsidR="00EB6575" w:rsidRDefault="00EB6575" w:rsidP="00EB6575"/>
    <w:p w14:paraId="0B329C01" w14:textId="77777777" w:rsidR="00EB6575" w:rsidRDefault="00EB6575" w:rsidP="00E86892"/>
    <w:p w14:paraId="7977FFE0" w14:textId="773552FD" w:rsidR="00E86892" w:rsidRDefault="00E86892" w:rsidP="00E86892">
      <w:pPr>
        <w:pStyle w:val="1"/>
      </w:pPr>
      <w:bookmarkStart w:id="57" w:name="_Toc12441509"/>
      <w:r>
        <w:lastRenderedPageBreak/>
        <w:t>Аварийные ситуации</w:t>
      </w:r>
      <w:bookmarkEnd w:id="57"/>
    </w:p>
    <w:p w14:paraId="4C96BEF9" w14:textId="173C2C1D" w:rsidR="000E565E" w:rsidRDefault="000E565E" w:rsidP="000E565E">
      <w:r>
        <w:t xml:space="preserve">Типовые аварийные ситуации, возможные причины и действия по их устранению приведены в таблице </w:t>
      </w:r>
      <w:r>
        <w:fldChar w:fldCharType="begin"/>
      </w:r>
      <w:r>
        <w:instrText xml:space="preserve"> REF Troubleshooting \h </w:instrText>
      </w:r>
      <w:r>
        <w:fldChar w:fldCharType="separate"/>
      </w:r>
      <w:r w:rsidR="00856E81">
        <w:rPr>
          <w:noProof/>
        </w:rPr>
        <w:t>1</w:t>
      </w:r>
      <w:r>
        <w:fldChar w:fldCharType="end"/>
      </w:r>
      <w:r>
        <w:t>.</w:t>
      </w:r>
    </w:p>
    <w:p w14:paraId="56B7164E" w14:textId="2FE0E575" w:rsidR="00E86892" w:rsidRPr="00855670" w:rsidRDefault="00E86892" w:rsidP="00E86892">
      <w:pPr>
        <w:pStyle w:val="afffe"/>
      </w:pPr>
      <w:r>
        <w:t xml:space="preserve">Таблица </w:t>
      </w:r>
      <w:bookmarkStart w:id="58" w:name="Intro"/>
      <w:bookmarkStart w:id="59" w:name="Troubleshooting"/>
      <w:r>
        <w:fldChar w:fldCharType="begin"/>
      </w:r>
      <w:r>
        <w:instrText xml:space="preserve"> SEQ Таблица \* ARABIC </w:instrText>
      </w:r>
      <w:r>
        <w:fldChar w:fldCharType="separate"/>
      </w:r>
      <w:r w:rsidR="00856E81">
        <w:rPr>
          <w:noProof/>
        </w:rPr>
        <w:t>1</w:t>
      </w:r>
      <w:r>
        <w:rPr>
          <w:noProof/>
        </w:rPr>
        <w:fldChar w:fldCharType="end"/>
      </w:r>
      <w:bookmarkEnd w:id="58"/>
      <w:bookmarkEnd w:id="59"/>
      <w:r>
        <w:rPr>
          <w:noProof/>
        </w:rPr>
        <w:t xml:space="preserve"> — </w:t>
      </w:r>
      <w:r>
        <w:t>Типовые аварийные ситуации и действия по их устранению</w:t>
      </w:r>
    </w:p>
    <w:tbl>
      <w:tblPr>
        <w:tblStyle w:val="af"/>
        <w:tblW w:w="1014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37"/>
        <w:gridCol w:w="2375"/>
        <w:gridCol w:w="3872"/>
        <w:gridCol w:w="3260"/>
      </w:tblGrid>
      <w:tr w:rsidR="00E86892" w:rsidRPr="00D504B1" w14:paraId="64CC9A6C" w14:textId="77777777" w:rsidTr="00DC33D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62"/>
        </w:trPr>
        <w:tc>
          <w:tcPr>
            <w:tcW w:w="637" w:type="dxa"/>
            <w:vMerge w:val="restart"/>
          </w:tcPr>
          <w:p w14:paraId="48DF86C0" w14:textId="77777777" w:rsidR="00E86892" w:rsidRPr="00D504B1" w:rsidRDefault="00E86892" w:rsidP="00DC33D2">
            <w:pPr>
              <w:pStyle w:val="affa"/>
            </w:pPr>
            <w:r w:rsidRPr="00D504B1">
              <w:t>№</w:t>
            </w:r>
          </w:p>
        </w:tc>
        <w:tc>
          <w:tcPr>
            <w:tcW w:w="2375" w:type="dxa"/>
            <w:vMerge w:val="restart"/>
          </w:tcPr>
          <w:p w14:paraId="42415A7A" w14:textId="38E4D1F8" w:rsidR="00E86892" w:rsidRPr="00E86892" w:rsidRDefault="00E86892" w:rsidP="00DC33D2">
            <w:pPr>
              <w:pStyle w:val="affa"/>
            </w:pPr>
            <w:r>
              <w:t xml:space="preserve">Ошибка </w:t>
            </w:r>
            <w:r>
              <w:rPr>
                <w:lang w:val="en-US"/>
              </w:rPr>
              <w:t>/</w:t>
            </w:r>
            <w:r>
              <w:t xml:space="preserve"> отказ</w:t>
            </w:r>
          </w:p>
        </w:tc>
        <w:tc>
          <w:tcPr>
            <w:tcW w:w="3872" w:type="dxa"/>
            <w:vMerge w:val="restart"/>
          </w:tcPr>
          <w:p w14:paraId="6038D548" w14:textId="2C5546C8" w:rsidR="00E86892" w:rsidRPr="00D504B1" w:rsidRDefault="00E86892" w:rsidP="00DC33D2">
            <w:pPr>
              <w:pStyle w:val="affa"/>
            </w:pPr>
            <w:r>
              <w:t>Возможная причина</w:t>
            </w:r>
          </w:p>
        </w:tc>
        <w:tc>
          <w:tcPr>
            <w:tcW w:w="3260" w:type="dxa"/>
            <w:vMerge w:val="restart"/>
          </w:tcPr>
          <w:p w14:paraId="7F5B189F" w14:textId="20933F8F" w:rsidR="00E86892" w:rsidRPr="00D504B1" w:rsidRDefault="00E86892" w:rsidP="00DC33D2">
            <w:pPr>
              <w:pStyle w:val="affa"/>
            </w:pPr>
            <w:r>
              <w:t>Действия по устранению</w:t>
            </w:r>
          </w:p>
        </w:tc>
      </w:tr>
      <w:tr w:rsidR="00E86892" w:rsidRPr="00F73DDE" w14:paraId="537D5D9D" w14:textId="77777777" w:rsidTr="00DC33D2">
        <w:trPr>
          <w:trHeight w:val="402"/>
        </w:trPr>
        <w:tc>
          <w:tcPr>
            <w:tcW w:w="637" w:type="dxa"/>
            <w:vMerge/>
          </w:tcPr>
          <w:p w14:paraId="184D1B72" w14:textId="77777777" w:rsidR="00E86892" w:rsidRPr="00F73DDE" w:rsidRDefault="00E86892" w:rsidP="00DC33D2">
            <w:pPr>
              <w:pStyle w:val="affa"/>
            </w:pPr>
          </w:p>
        </w:tc>
        <w:tc>
          <w:tcPr>
            <w:tcW w:w="2375" w:type="dxa"/>
            <w:vMerge/>
          </w:tcPr>
          <w:p w14:paraId="6122A1B4" w14:textId="77777777" w:rsidR="00E86892" w:rsidRPr="00F73DDE" w:rsidRDefault="00E86892" w:rsidP="00DC33D2">
            <w:pPr>
              <w:pStyle w:val="affa"/>
            </w:pPr>
          </w:p>
        </w:tc>
        <w:tc>
          <w:tcPr>
            <w:tcW w:w="3872" w:type="dxa"/>
            <w:vMerge/>
            <w:shd w:val="clear" w:color="auto" w:fill="F2F2F2" w:themeFill="background1" w:themeFillShade="F2"/>
          </w:tcPr>
          <w:p w14:paraId="08A26690" w14:textId="77777777" w:rsidR="00E86892" w:rsidRPr="00855670" w:rsidRDefault="00E86892" w:rsidP="00DC33D2">
            <w:pPr>
              <w:pStyle w:val="affa"/>
              <w:rPr>
                <w:rStyle w:val="afff6"/>
                <w:lang w:val="en-US"/>
              </w:rPr>
            </w:pPr>
          </w:p>
        </w:tc>
        <w:tc>
          <w:tcPr>
            <w:tcW w:w="3260" w:type="dxa"/>
            <w:vMerge/>
            <w:shd w:val="clear" w:color="auto" w:fill="F2F2F2" w:themeFill="background1" w:themeFillShade="F2"/>
          </w:tcPr>
          <w:p w14:paraId="59455291" w14:textId="77777777" w:rsidR="00E86892" w:rsidRPr="00855670" w:rsidRDefault="00E86892" w:rsidP="00DC33D2">
            <w:pPr>
              <w:pStyle w:val="affa"/>
              <w:rPr>
                <w:rStyle w:val="afff6"/>
              </w:rPr>
            </w:pPr>
          </w:p>
        </w:tc>
      </w:tr>
      <w:tr w:rsidR="000E565E" w:rsidRPr="00F73DDE" w14:paraId="7E1FF85C" w14:textId="77777777" w:rsidTr="00DC33D2">
        <w:tc>
          <w:tcPr>
            <w:tcW w:w="637" w:type="dxa"/>
          </w:tcPr>
          <w:p w14:paraId="0B7D412E" w14:textId="77777777" w:rsidR="000E565E" w:rsidRPr="00F73DDE" w:rsidRDefault="000E565E" w:rsidP="00932CA9">
            <w:pPr>
              <w:pStyle w:val="-"/>
              <w:numPr>
                <w:ilvl w:val="0"/>
                <w:numId w:val="10"/>
              </w:numPr>
            </w:pPr>
          </w:p>
        </w:tc>
        <w:tc>
          <w:tcPr>
            <w:tcW w:w="2375" w:type="dxa"/>
          </w:tcPr>
          <w:p w14:paraId="5F3A3FD3" w14:textId="6DA8A77B" w:rsidR="000E565E" w:rsidRPr="00D504B1" w:rsidRDefault="000E565E" w:rsidP="000E565E">
            <w:pPr>
              <w:pStyle w:val="affa"/>
            </w:pPr>
            <w:r>
              <w:t>Стартовая страница недоступна</w:t>
            </w:r>
          </w:p>
        </w:tc>
        <w:tc>
          <w:tcPr>
            <w:tcW w:w="3872" w:type="dxa"/>
          </w:tcPr>
          <w:p w14:paraId="6B2BCFDD" w14:textId="7B13DAF8" w:rsidR="000E565E" w:rsidRPr="00D504B1" w:rsidRDefault="00F15A8E" w:rsidP="000E565E">
            <w:pPr>
              <w:pStyle w:val="affa"/>
            </w:pPr>
            <w:fldSimple w:instr=" DOCPROPERTY  Система  \* MERGEFORMAT ">
              <w:r w:rsidR="00856E81">
                <w:t>АИС «ЭКСПЕРТ»</w:t>
              </w:r>
            </w:fldSimple>
            <w:r w:rsidR="000E565E" w:rsidRPr="00BA0D30">
              <w:t xml:space="preserve"> </w:t>
            </w:r>
            <w:r w:rsidR="000E565E">
              <w:t>неработоспособна из-за аварии, либо находится в процессе обновления.</w:t>
            </w:r>
          </w:p>
        </w:tc>
        <w:tc>
          <w:tcPr>
            <w:tcW w:w="3260" w:type="dxa"/>
          </w:tcPr>
          <w:p w14:paraId="3FBE2F0E" w14:textId="5CF939AB" w:rsidR="000E565E" w:rsidRPr="00D504B1" w:rsidRDefault="000E565E" w:rsidP="000E565E">
            <w:pPr>
              <w:pStyle w:val="affa"/>
            </w:pPr>
            <w:r>
              <w:t xml:space="preserve">Обратиться к администратору </w:t>
            </w:r>
            <w:fldSimple w:instr=" DOCPROPERTY  Система  \* MERGEFORMAT ">
              <w:r w:rsidR="00856E81">
                <w:t>АИС «ЭКСПЕРТ»</w:t>
              </w:r>
            </w:fldSimple>
            <w:r>
              <w:t>.</w:t>
            </w:r>
          </w:p>
        </w:tc>
      </w:tr>
      <w:tr w:rsidR="000E565E" w:rsidRPr="00F73DDE" w14:paraId="208C9404" w14:textId="77777777" w:rsidTr="00DC33D2">
        <w:tc>
          <w:tcPr>
            <w:tcW w:w="637" w:type="dxa"/>
          </w:tcPr>
          <w:p w14:paraId="2B87DE2E" w14:textId="77777777" w:rsidR="000E565E" w:rsidRPr="00F73DDE" w:rsidRDefault="000E565E" w:rsidP="00932CA9">
            <w:pPr>
              <w:pStyle w:val="-"/>
              <w:numPr>
                <w:ilvl w:val="0"/>
                <w:numId w:val="10"/>
              </w:numPr>
            </w:pPr>
          </w:p>
        </w:tc>
        <w:tc>
          <w:tcPr>
            <w:tcW w:w="2375" w:type="dxa"/>
          </w:tcPr>
          <w:p w14:paraId="16634ED3" w14:textId="05B5C85D" w:rsidR="000E565E" w:rsidRPr="00D504B1" w:rsidRDefault="000E565E" w:rsidP="000E565E">
            <w:pPr>
              <w:pStyle w:val="affa"/>
            </w:pPr>
            <w:r>
              <w:t>Ошибка авторизации (невозможно войти в интерфейс пользователя)</w:t>
            </w:r>
          </w:p>
        </w:tc>
        <w:tc>
          <w:tcPr>
            <w:tcW w:w="3872" w:type="dxa"/>
          </w:tcPr>
          <w:p w14:paraId="5EA58A0D" w14:textId="77777777" w:rsidR="000E565E" w:rsidRDefault="000E565E" w:rsidP="000E565E">
            <w:pPr>
              <w:pStyle w:val="-0"/>
            </w:pPr>
            <w:r>
              <w:t>Введен неверный логин или пароль.</w:t>
            </w:r>
          </w:p>
          <w:p w14:paraId="0FADF7DB" w14:textId="77777777" w:rsidR="000E565E" w:rsidRDefault="000E565E" w:rsidP="000E565E">
            <w:pPr>
              <w:pStyle w:val="-0"/>
            </w:pPr>
            <w:r>
              <w:t>Истек срок действия пароля.</w:t>
            </w:r>
          </w:p>
          <w:p w14:paraId="3680C383" w14:textId="200A4BF3" w:rsidR="000E565E" w:rsidRPr="00D504B1" w:rsidRDefault="000E565E" w:rsidP="000E565E">
            <w:pPr>
              <w:pStyle w:val="-0"/>
            </w:pPr>
            <w:r>
              <w:t xml:space="preserve">Пользователь исключен из группы </w:t>
            </w:r>
            <w:r>
              <w:rPr>
                <w:lang w:val="en-US"/>
              </w:rPr>
              <w:t>aisexpert</w:t>
            </w:r>
            <w:r>
              <w:t xml:space="preserve"> в </w:t>
            </w:r>
            <w:r>
              <w:rPr>
                <w:lang w:val="en-US"/>
              </w:rPr>
              <w:t>MS</w:t>
            </w:r>
            <w:r w:rsidRPr="00BA0D30">
              <w:t xml:space="preserve"> </w:t>
            </w:r>
            <w:r>
              <w:rPr>
                <w:lang w:val="en-US"/>
              </w:rPr>
              <w:t>AD</w:t>
            </w:r>
            <w:r>
              <w:t xml:space="preserve"> ТФОМС МО.</w:t>
            </w:r>
          </w:p>
        </w:tc>
        <w:tc>
          <w:tcPr>
            <w:tcW w:w="3260" w:type="dxa"/>
          </w:tcPr>
          <w:p w14:paraId="46107661" w14:textId="77777777" w:rsidR="000E565E" w:rsidRDefault="000E565E" w:rsidP="000E565E">
            <w:pPr>
              <w:pStyle w:val="-0"/>
            </w:pPr>
            <w:r>
              <w:t>Ввести корректные логин / пароль, либо восстановить их</w:t>
            </w:r>
            <w:r w:rsidRPr="00BA0D30">
              <w:t xml:space="preserve"> </w:t>
            </w:r>
            <w:r>
              <w:t xml:space="preserve">в </w:t>
            </w:r>
            <w:r>
              <w:rPr>
                <w:lang w:val="en-US"/>
              </w:rPr>
              <w:t>MS</w:t>
            </w:r>
            <w:r w:rsidRPr="00BA0D30">
              <w:t xml:space="preserve"> </w:t>
            </w:r>
            <w:r>
              <w:rPr>
                <w:lang w:val="en-US"/>
              </w:rPr>
              <w:t>AD</w:t>
            </w:r>
            <w:r>
              <w:t xml:space="preserve"> ТФОМС МО.</w:t>
            </w:r>
          </w:p>
          <w:p w14:paraId="009A3D8F" w14:textId="77777777" w:rsidR="000E565E" w:rsidRDefault="000E565E" w:rsidP="000E565E">
            <w:pPr>
              <w:pStyle w:val="-0"/>
            </w:pPr>
            <w:r>
              <w:t>Сменить пароль с истекшим сроком действия (средствами операционной системы рабочей станции).</w:t>
            </w:r>
          </w:p>
          <w:p w14:paraId="04D95488" w14:textId="35FDECDB" w:rsidR="000E565E" w:rsidRPr="00D504B1" w:rsidRDefault="000E565E" w:rsidP="000E565E">
            <w:pPr>
              <w:pStyle w:val="-0"/>
            </w:pPr>
            <w:r>
              <w:t xml:space="preserve">Обратиться к администратору </w:t>
            </w:r>
            <w:fldSimple w:instr=" DOCPROPERTY  Система  \* MERGEFORMAT ">
              <w:r w:rsidR="00856E81">
                <w:t>АИС «ЭКСПЕРТ»</w:t>
              </w:r>
            </w:fldSimple>
            <w:r>
              <w:t>.</w:t>
            </w:r>
          </w:p>
        </w:tc>
      </w:tr>
      <w:tr w:rsidR="004905D0" w:rsidRPr="00F73DDE" w14:paraId="69A9EA2A" w14:textId="77777777" w:rsidTr="00DC33D2">
        <w:tc>
          <w:tcPr>
            <w:tcW w:w="637" w:type="dxa"/>
          </w:tcPr>
          <w:p w14:paraId="56AFC12E" w14:textId="77777777" w:rsidR="004905D0" w:rsidRPr="00F73DDE" w:rsidRDefault="004905D0" w:rsidP="00932CA9">
            <w:pPr>
              <w:pStyle w:val="-"/>
              <w:numPr>
                <w:ilvl w:val="0"/>
                <w:numId w:val="10"/>
              </w:numPr>
            </w:pPr>
          </w:p>
        </w:tc>
        <w:tc>
          <w:tcPr>
            <w:tcW w:w="2375" w:type="dxa"/>
          </w:tcPr>
          <w:p w14:paraId="2F92EC1C" w14:textId="322AFDD0" w:rsidR="004905D0" w:rsidRDefault="004905D0" w:rsidP="000E565E">
            <w:pPr>
              <w:pStyle w:val="affa"/>
            </w:pPr>
            <w:r>
              <w:t>Недоступен интерфейс для обучения, применения, либо для работы с отчетами.</w:t>
            </w:r>
          </w:p>
        </w:tc>
        <w:tc>
          <w:tcPr>
            <w:tcW w:w="3872" w:type="dxa"/>
          </w:tcPr>
          <w:p w14:paraId="3278C551" w14:textId="48BB5400" w:rsidR="004905D0" w:rsidRDefault="004905D0" w:rsidP="000E565E">
            <w:pPr>
              <w:pStyle w:val="-0"/>
            </w:pPr>
            <w:r>
              <w:t>Перечень доступных пользователю интерфейсов определяется правами его доступа (группой, в которую он включен).</w:t>
            </w:r>
          </w:p>
        </w:tc>
        <w:tc>
          <w:tcPr>
            <w:tcW w:w="3260" w:type="dxa"/>
          </w:tcPr>
          <w:p w14:paraId="5E36716A" w14:textId="311CEC53" w:rsidR="004905D0" w:rsidRDefault="004905D0" w:rsidP="000E565E">
            <w:pPr>
              <w:pStyle w:val="-0"/>
            </w:pPr>
            <w:r>
              <w:t xml:space="preserve">Обратиться к администратору </w:t>
            </w:r>
            <w:fldSimple w:instr=" DOCPROPERTY  Система  \* MERGEFORMAT ">
              <w:r w:rsidR="00856E81">
                <w:t>АИС «ЭКСПЕРТ»</w:t>
              </w:r>
            </w:fldSimple>
            <w:r>
              <w:t xml:space="preserve"> по вопросу изменения прав доступа.</w:t>
            </w:r>
          </w:p>
        </w:tc>
      </w:tr>
      <w:tr w:rsidR="000E565E" w:rsidRPr="00F73DDE" w14:paraId="37C49F8B" w14:textId="77777777" w:rsidTr="00DC33D2">
        <w:tc>
          <w:tcPr>
            <w:tcW w:w="637" w:type="dxa"/>
          </w:tcPr>
          <w:p w14:paraId="1DE49C8F" w14:textId="77777777" w:rsidR="000E565E" w:rsidRPr="00F73DDE" w:rsidRDefault="000E565E" w:rsidP="00932CA9">
            <w:pPr>
              <w:pStyle w:val="-"/>
              <w:numPr>
                <w:ilvl w:val="0"/>
                <w:numId w:val="10"/>
              </w:numPr>
            </w:pPr>
          </w:p>
        </w:tc>
        <w:tc>
          <w:tcPr>
            <w:tcW w:w="2375" w:type="dxa"/>
          </w:tcPr>
          <w:p w14:paraId="6656EE3E" w14:textId="78DF35F4" w:rsidR="000E565E" w:rsidRPr="00D504B1" w:rsidRDefault="000E565E" w:rsidP="000E565E">
            <w:pPr>
              <w:pStyle w:val="affa"/>
            </w:pPr>
            <w:r>
              <w:t xml:space="preserve">Задача на обучение </w:t>
            </w:r>
            <w:r w:rsidRPr="00BA0D30">
              <w:t>/</w:t>
            </w:r>
            <w:r>
              <w:t xml:space="preserve"> применение модели завершилась с ошибкой.</w:t>
            </w:r>
          </w:p>
        </w:tc>
        <w:tc>
          <w:tcPr>
            <w:tcW w:w="3872" w:type="dxa"/>
          </w:tcPr>
          <w:p w14:paraId="2625CB7A" w14:textId="77777777" w:rsidR="000E565E" w:rsidRDefault="000E565E" w:rsidP="000E565E">
            <w:pPr>
              <w:pStyle w:val="-0"/>
            </w:pPr>
            <w:r w:rsidRPr="000E565E">
              <w:t>Некорректные</w:t>
            </w:r>
            <w:r>
              <w:t xml:space="preserve"> данные в АИС ТФОМС МО.</w:t>
            </w:r>
          </w:p>
          <w:p w14:paraId="2FFEA7A0" w14:textId="12FBC849" w:rsidR="000E565E" w:rsidRPr="00D504B1" w:rsidRDefault="000E565E" w:rsidP="000E565E">
            <w:pPr>
              <w:pStyle w:val="-0"/>
            </w:pPr>
            <w:r>
              <w:t>АИС ТФОМС МО стала неработоспособна в ходе выполнения задачи (прервана передача требуемых данных).</w:t>
            </w:r>
          </w:p>
        </w:tc>
        <w:tc>
          <w:tcPr>
            <w:tcW w:w="3260" w:type="dxa"/>
          </w:tcPr>
          <w:p w14:paraId="7A19475D" w14:textId="77777777" w:rsidR="000E565E" w:rsidRDefault="000E565E" w:rsidP="000E565E">
            <w:pPr>
              <w:pStyle w:val="-0"/>
            </w:pPr>
            <w:r>
              <w:t>Создать задачу, параметры которой идентичны задаче, завершившейся с ошибкой.</w:t>
            </w:r>
          </w:p>
          <w:p w14:paraId="57717C91" w14:textId="2F18F641" w:rsidR="000E565E" w:rsidRPr="00D504B1" w:rsidRDefault="000E565E" w:rsidP="000E565E">
            <w:pPr>
              <w:pStyle w:val="-0"/>
            </w:pPr>
            <w:r>
              <w:t xml:space="preserve">При повторной ошибке – обратиться к </w:t>
            </w:r>
            <w:r>
              <w:lastRenderedPageBreak/>
              <w:t xml:space="preserve">администратору </w:t>
            </w:r>
            <w:fldSimple w:instr=" DOCPROPERTY  Система  \* MERGEFORMAT ">
              <w:r w:rsidR="00856E81">
                <w:t>АИС «ЭКСПЕРТ»</w:t>
              </w:r>
            </w:fldSimple>
            <w:r>
              <w:t>.</w:t>
            </w:r>
          </w:p>
        </w:tc>
      </w:tr>
      <w:tr w:rsidR="000E565E" w:rsidRPr="00F73DDE" w14:paraId="54CC196C" w14:textId="77777777" w:rsidTr="00DC33D2">
        <w:tc>
          <w:tcPr>
            <w:tcW w:w="637" w:type="dxa"/>
          </w:tcPr>
          <w:p w14:paraId="0D295B4F" w14:textId="77777777" w:rsidR="000E565E" w:rsidRPr="00F73DDE" w:rsidRDefault="000E565E" w:rsidP="00932CA9">
            <w:pPr>
              <w:pStyle w:val="-"/>
              <w:numPr>
                <w:ilvl w:val="0"/>
                <w:numId w:val="10"/>
              </w:numPr>
            </w:pPr>
          </w:p>
        </w:tc>
        <w:tc>
          <w:tcPr>
            <w:tcW w:w="2375" w:type="dxa"/>
          </w:tcPr>
          <w:p w14:paraId="06A0A7F1" w14:textId="52AA9F0D" w:rsidR="000E565E" w:rsidRPr="00D504B1" w:rsidRDefault="000E565E" w:rsidP="000E565E">
            <w:pPr>
              <w:pStyle w:val="affa"/>
            </w:pPr>
            <w:r>
              <w:t>Не выполняется созданная задача по обучению, применению.</w:t>
            </w:r>
          </w:p>
        </w:tc>
        <w:tc>
          <w:tcPr>
            <w:tcW w:w="3872" w:type="dxa"/>
          </w:tcPr>
          <w:p w14:paraId="4433F33E" w14:textId="77777777" w:rsidR="000E565E" w:rsidRDefault="000E565E" w:rsidP="000E565E">
            <w:pPr>
              <w:pStyle w:val="affa"/>
            </w:pPr>
            <w:r>
              <w:t>Не выполнены условия, необходимые для старта выполнения задачи:</w:t>
            </w:r>
          </w:p>
          <w:p w14:paraId="18075975" w14:textId="77777777" w:rsidR="000E565E" w:rsidRDefault="000E565E" w:rsidP="000E565E">
            <w:pPr>
              <w:pStyle w:val="-0"/>
            </w:pPr>
            <w:r>
              <w:t>превышен лимит задач;</w:t>
            </w:r>
          </w:p>
          <w:p w14:paraId="6CFFAAD4" w14:textId="77777777" w:rsidR="000E565E" w:rsidRDefault="000E565E" w:rsidP="000E565E">
            <w:pPr>
              <w:pStyle w:val="-0"/>
            </w:pPr>
            <w:r>
              <w:t>отсутствуют данные во внешней системе;</w:t>
            </w:r>
          </w:p>
          <w:p w14:paraId="2749723D" w14:textId="77777777" w:rsidR="000E565E" w:rsidRDefault="000E565E" w:rsidP="000E565E">
            <w:pPr>
              <w:pStyle w:val="-0"/>
            </w:pPr>
            <w:r>
              <w:t>данные некорректны;</w:t>
            </w:r>
          </w:p>
          <w:p w14:paraId="5C576B8A" w14:textId="3A7E5CB5" w:rsidR="000E565E" w:rsidRPr="00D504B1" w:rsidRDefault="000E565E" w:rsidP="000E565E">
            <w:pPr>
              <w:pStyle w:val="-0"/>
            </w:pPr>
            <w:r>
              <w:t>внешняя система недоступна.</w:t>
            </w:r>
          </w:p>
        </w:tc>
        <w:tc>
          <w:tcPr>
            <w:tcW w:w="3260" w:type="dxa"/>
          </w:tcPr>
          <w:p w14:paraId="20C586AB" w14:textId="62D779A1" w:rsidR="000E565E" w:rsidRPr="00D504B1" w:rsidRDefault="000E565E" w:rsidP="000E565E">
            <w:pPr>
              <w:pStyle w:val="affa"/>
            </w:pPr>
            <w:r>
              <w:t>Обратиться к администратору для выяснения информации о действующих ограничениях, доступности АИС ТФОМС МО и наличии требуемой информации для выполнения задачи.</w:t>
            </w:r>
          </w:p>
        </w:tc>
      </w:tr>
      <w:tr w:rsidR="000E565E" w:rsidRPr="00F73DDE" w14:paraId="5C1AC75D" w14:textId="77777777" w:rsidTr="00DC33D2">
        <w:tc>
          <w:tcPr>
            <w:tcW w:w="637" w:type="dxa"/>
          </w:tcPr>
          <w:p w14:paraId="0D6AE7FA" w14:textId="77777777" w:rsidR="000E565E" w:rsidRPr="00F73DDE" w:rsidRDefault="000E565E" w:rsidP="00932CA9">
            <w:pPr>
              <w:pStyle w:val="-"/>
              <w:numPr>
                <w:ilvl w:val="0"/>
                <w:numId w:val="10"/>
              </w:numPr>
            </w:pPr>
          </w:p>
        </w:tc>
        <w:tc>
          <w:tcPr>
            <w:tcW w:w="2375" w:type="dxa"/>
          </w:tcPr>
          <w:p w14:paraId="5952112D" w14:textId="7BFDBACA" w:rsidR="000E565E" w:rsidRPr="00D504B1" w:rsidRDefault="000E565E" w:rsidP="000E565E">
            <w:pPr>
              <w:pStyle w:val="affa"/>
            </w:pPr>
            <w:r>
              <w:t xml:space="preserve">Не приходят уведомления о возникающих ошибках при обучении </w:t>
            </w:r>
            <w:r w:rsidRPr="000E565E">
              <w:t>/</w:t>
            </w:r>
            <w:r>
              <w:t xml:space="preserve"> применении моделей.</w:t>
            </w:r>
          </w:p>
        </w:tc>
        <w:tc>
          <w:tcPr>
            <w:tcW w:w="3872" w:type="dxa"/>
          </w:tcPr>
          <w:p w14:paraId="3C69D466" w14:textId="17BED0C1" w:rsidR="000E565E" w:rsidRPr="00D504B1" w:rsidRDefault="000E565E" w:rsidP="000E565E">
            <w:pPr>
              <w:pStyle w:val="affa"/>
            </w:pPr>
            <w:r>
              <w:t xml:space="preserve">Не определены настройки отправки уведомлений об ошибках (не задана необходимость или указан неверный </w:t>
            </w:r>
            <w:r>
              <w:rPr>
                <w:lang w:val="en-US"/>
              </w:rPr>
              <w:t>E</w:t>
            </w:r>
            <w:r w:rsidRPr="00934D22">
              <w:t>-</w:t>
            </w:r>
            <w:r>
              <w:rPr>
                <w:lang w:val="en-US"/>
              </w:rPr>
              <w:t>mail</w:t>
            </w:r>
            <w:r>
              <w:t>).</w:t>
            </w:r>
          </w:p>
        </w:tc>
        <w:tc>
          <w:tcPr>
            <w:tcW w:w="3260" w:type="dxa"/>
          </w:tcPr>
          <w:p w14:paraId="5E512217" w14:textId="3B464FC9" w:rsidR="000E565E" w:rsidRDefault="000E565E" w:rsidP="000E565E">
            <w:pPr>
              <w:pStyle w:val="affa"/>
            </w:pPr>
            <w:r>
              <w:t>Проверить настройки уведомления для созданной задачи.</w:t>
            </w:r>
          </w:p>
          <w:p w14:paraId="430619DB" w14:textId="3B034235" w:rsidR="000E565E" w:rsidRPr="00D504B1" w:rsidRDefault="000E565E" w:rsidP="000E565E">
            <w:pPr>
              <w:pStyle w:val="affa"/>
            </w:pPr>
            <w:r>
              <w:t xml:space="preserve">При необходимости – обратиться к администратору </w:t>
            </w:r>
            <w:fldSimple w:instr=" DOCPROPERTY  Система  \* MERGEFORMAT ">
              <w:r w:rsidR="00856E81">
                <w:t>АИС «ЭКСПЕРТ»</w:t>
              </w:r>
            </w:fldSimple>
            <w:r>
              <w:t>.</w:t>
            </w:r>
          </w:p>
        </w:tc>
      </w:tr>
      <w:tr w:rsidR="000E565E" w:rsidRPr="00F73DDE" w14:paraId="64B656B9" w14:textId="77777777" w:rsidTr="00DC33D2">
        <w:tc>
          <w:tcPr>
            <w:tcW w:w="637" w:type="dxa"/>
          </w:tcPr>
          <w:p w14:paraId="2D2B58D5" w14:textId="77777777" w:rsidR="000E565E" w:rsidRPr="00F73DDE" w:rsidRDefault="000E565E" w:rsidP="00932CA9">
            <w:pPr>
              <w:pStyle w:val="-"/>
              <w:numPr>
                <w:ilvl w:val="0"/>
                <w:numId w:val="10"/>
              </w:numPr>
            </w:pPr>
          </w:p>
        </w:tc>
        <w:tc>
          <w:tcPr>
            <w:tcW w:w="2375" w:type="dxa"/>
          </w:tcPr>
          <w:p w14:paraId="72FBB4D3" w14:textId="1D62F6A9" w:rsidR="000E565E" w:rsidRDefault="000E565E" w:rsidP="000E565E">
            <w:pPr>
              <w:pStyle w:val="affa"/>
            </w:pPr>
            <w:r>
              <w:t>Невозможно выполнить требуемое действие (не отображается раздел, нет требуемых кнопок).</w:t>
            </w:r>
          </w:p>
        </w:tc>
        <w:tc>
          <w:tcPr>
            <w:tcW w:w="3872" w:type="dxa"/>
          </w:tcPr>
          <w:p w14:paraId="3D54ED80" w14:textId="0EB91DC2" w:rsidR="000E565E" w:rsidRDefault="000E565E" w:rsidP="000E565E">
            <w:pPr>
              <w:pStyle w:val="affa"/>
            </w:pPr>
            <w:r>
              <w:t>Для учетной заданы права доступа, не соответствующие выполняемой функции.</w:t>
            </w:r>
          </w:p>
        </w:tc>
        <w:tc>
          <w:tcPr>
            <w:tcW w:w="3260" w:type="dxa"/>
          </w:tcPr>
          <w:p w14:paraId="7E28223C" w14:textId="01488F92" w:rsidR="000E565E" w:rsidRDefault="000E565E" w:rsidP="000E565E">
            <w:pPr>
              <w:pStyle w:val="affa"/>
            </w:pPr>
            <w:r>
              <w:t xml:space="preserve">Обратиться к администратору </w:t>
            </w:r>
            <w:fldSimple w:instr=" DOCPROPERTY  Система  \* MERGEFORMAT ">
              <w:r w:rsidR="00856E81">
                <w:t>АИС «ЭКСПЕРТ»</w:t>
              </w:r>
            </w:fldSimple>
            <w:r>
              <w:t xml:space="preserve"> для выяснения прав доступа и их возможного изменения.</w:t>
            </w:r>
          </w:p>
        </w:tc>
      </w:tr>
    </w:tbl>
    <w:p w14:paraId="26744CE8" w14:textId="77777777" w:rsidR="00E86892" w:rsidRPr="00E86892" w:rsidRDefault="00E86892" w:rsidP="00E86892"/>
    <w:p w14:paraId="3FC289F3" w14:textId="25330020" w:rsidR="00E86892" w:rsidRDefault="00E86892" w:rsidP="00E86892"/>
    <w:p w14:paraId="3098A517" w14:textId="0E4344BD" w:rsidR="00E86892" w:rsidRDefault="00E86892" w:rsidP="00E86892">
      <w:pPr>
        <w:pStyle w:val="1"/>
      </w:pPr>
      <w:bookmarkStart w:id="60" w:name="_Toc12441510"/>
      <w:r>
        <w:lastRenderedPageBreak/>
        <w:t>Рекомендации по освоению</w:t>
      </w:r>
      <w:bookmarkEnd w:id="60"/>
    </w:p>
    <w:p w14:paraId="45B0CC45" w14:textId="5BBDF570" w:rsidR="00E86892" w:rsidRPr="00E86892" w:rsidRDefault="00E86892" w:rsidP="00E86892">
      <w:r w:rsidRPr="00E86892">
        <w:t xml:space="preserve">При освоении программного обеспечения </w:t>
      </w:r>
      <w:fldSimple w:instr=" DOCPROPERTY  Система  \* MERGEFORMAT ">
        <w:r w:rsidR="00856E81">
          <w:t>АИС «ЭКСПЕРТ»</w:t>
        </w:r>
      </w:fldSimple>
      <w:r w:rsidRPr="00E86892">
        <w:t xml:space="preserve"> рекомендуется придерживаться последовательности выполнения операций, изложенных в настоящем руководстве</w:t>
      </w:r>
      <w:r>
        <w:t>.</w:t>
      </w:r>
    </w:p>
    <w:p w14:paraId="57F823E3" w14:textId="77777777" w:rsidR="00C13828" w:rsidRDefault="00C13828" w:rsidP="00C13828">
      <w:r>
        <w:br w:type="page"/>
      </w:r>
    </w:p>
    <w:p w14:paraId="6585B047" w14:textId="77777777" w:rsidR="00E9725D" w:rsidRDefault="00E9725D" w:rsidP="004016F1">
      <w:pPr>
        <w:pStyle w:val="13"/>
      </w:pPr>
      <w:bookmarkStart w:id="61" w:name="_Toc12441511"/>
      <w:r w:rsidRPr="00190FC2">
        <w:lastRenderedPageBreak/>
        <w:t>Перечень сокращений</w:t>
      </w:r>
      <w:bookmarkEnd w:id="61"/>
    </w:p>
    <w:tbl>
      <w:tblPr>
        <w:tblStyle w:val="ae"/>
        <w:tblW w:w="1020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297"/>
        <w:gridCol w:w="356"/>
        <w:gridCol w:w="8553"/>
      </w:tblGrid>
      <w:tr w:rsidR="00F05B6A" w14:paraId="34647238" w14:textId="77777777" w:rsidTr="00F05B6A">
        <w:tc>
          <w:tcPr>
            <w:tcW w:w="1297" w:type="dxa"/>
          </w:tcPr>
          <w:p w14:paraId="54C87473" w14:textId="77777777" w:rsidR="00F05B6A" w:rsidRDefault="00F05B6A" w:rsidP="009E5A35">
            <w:pPr>
              <w:pStyle w:val="affa"/>
            </w:pPr>
            <w:r>
              <w:t>АИС</w:t>
            </w:r>
          </w:p>
        </w:tc>
        <w:tc>
          <w:tcPr>
            <w:tcW w:w="356" w:type="dxa"/>
          </w:tcPr>
          <w:p w14:paraId="292845C2" w14:textId="77777777" w:rsidR="00F05B6A" w:rsidRDefault="00F05B6A" w:rsidP="009E5A35">
            <w:pPr>
              <w:pStyle w:val="aff9"/>
            </w:pPr>
            <w:r>
              <w:t xml:space="preserve">– </w:t>
            </w:r>
          </w:p>
        </w:tc>
        <w:tc>
          <w:tcPr>
            <w:tcW w:w="8553" w:type="dxa"/>
          </w:tcPr>
          <w:p w14:paraId="0908DF20" w14:textId="77777777" w:rsidR="00F05B6A" w:rsidRDefault="00F05B6A" w:rsidP="009E5A35">
            <w:pPr>
              <w:pStyle w:val="affa"/>
            </w:pPr>
            <w:r>
              <w:t>Автоматизированная информационная система</w:t>
            </w:r>
          </w:p>
        </w:tc>
      </w:tr>
      <w:tr w:rsidR="00F05B6A" w14:paraId="19113913" w14:textId="77777777" w:rsidTr="00F05B6A">
        <w:tc>
          <w:tcPr>
            <w:tcW w:w="1297" w:type="dxa"/>
          </w:tcPr>
          <w:p w14:paraId="3309F696" w14:textId="77777777" w:rsidR="00F05B6A" w:rsidRDefault="00F05B6A" w:rsidP="009E5A35">
            <w:pPr>
              <w:pStyle w:val="affa"/>
            </w:pPr>
            <w:r>
              <w:t>ГОСТ</w:t>
            </w:r>
          </w:p>
        </w:tc>
        <w:tc>
          <w:tcPr>
            <w:tcW w:w="356" w:type="dxa"/>
          </w:tcPr>
          <w:p w14:paraId="2045A033" w14:textId="77777777" w:rsidR="00F05B6A" w:rsidRDefault="00F05B6A" w:rsidP="009E5A35">
            <w:pPr>
              <w:pStyle w:val="aff9"/>
            </w:pPr>
            <w:r>
              <w:t>–</w:t>
            </w:r>
          </w:p>
        </w:tc>
        <w:tc>
          <w:tcPr>
            <w:tcW w:w="8553" w:type="dxa"/>
          </w:tcPr>
          <w:p w14:paraId="2A1F97D9" w14:textId="77777777" w:rsidR="00F05B6A" w:rsidRDefault="00F05B6A" w:rsidP="009E5A35">
            <w:pPr>
              <w:pStyle w:val="affa"/>
            </w:pPr>
            <w:r>
              <w:t>Государственный стандарт</w:t>
            </w:r>
          </w:p>
        </w:tc>
      </w:tr>
      <w:tr w:rsidR="00F05B6A" w14:paraId="60C6A0F2" w14:textId="77777777" w:rsidTr="00F05B6A">
        <w:tc>
          <w:tcPr>
            <w:tcW w:w="1297" w:type="dxa"/>
          </w:tcPr>
          <w:p w14:paraId="23F56D28" w14:textId="77777777" w:rsidR="00F05B6A" w:rsidRDefault="00F05B6A" w:rsidP="009E5A35">
            <w:pPr>
              <w:pStyle w:val="affa"/>
            </w:pPr>
            <w:r>
              <w:t>МО</w:t>
            </w:r>
          </w:p>
        </w:tc>
        <w:tc>
          <w:tcPr>
            <w:tcW w:w="356" w:type="dxa"/>
          </w:tcPr>
          <w:p w14:paraId="19695234" w14:textId="77777777" w:rsidR="00F05B6A" w:rsidRDefault="00F05B6A" w:rsidP="009E5A35">
            <w:pPr>
              <w:pStyle w:val="aff9"/>
            </w:pPr>
            <w:bookmarkStart w:id="62" w:name="_Hlk519521926"/>
            <w:r>
              <w:t>–</w:t>
            </w:r>
            <w:bookmarkEnd w:id="62"/>
          </w:p>
        </w:tc>
        <w:tc>
          <w:tcPr>
            <w:tcW w:w="8553" w:type="dxa"/>
          </w:tcPr>
          <w:p w14:paraId="788350FB" w14:textId="77777777" w:rsidR="00F05B6A" w:rsidRDefault="00F05B6A" w:rsidP="009E5A35">
            <w:pPr>
              <w:pStyle w:val="affa"/>
            </w:pPr>
            <w:r>
              <w:t>Московская область</w:t>
            </w:r>
          </w:p>
        </w:tc>
      </w:tr>
      <w:tr w:rsidR="00F05B6A" w14:paraId="6F2B5A78" w14:textId="77777777" w:rsidTr="00F05B6A">
        <w:tc>
          <w:tcPr>
            <w:tcW w:w="1297" w:type="dxa"/>
          </w:tcPr>
          <w:p w14:paraId="3F19562E" w14:textId="77777777" w:rsidR="00F05B6A" w:rsidRDefault="00F05B6A" w:rsidP="009E5A35">
            <w:pPr>
              <w:pStyle w:val="affa"/>
            </w:pPr>
            <w:r>
              <w:t>МЭЭ</w:t>
            </w:r>
          </w:p>
        </w:tc>
        <w:tc>
          <w:tcPr>
            <w:tcW w:w="356" w:type="dxa"/>
          </w:tcPr>
          <w:p w14:paraId="4A0BFCA0" w14:textId="77777777" w:rsidR="00F05B6A" w:rsidRDefault="00F05B6A" w:rsidP="009E5A35">
            <w:pPr>
              <w:pStyle w:val="aff9"/>
            </w:pPr>
            <w:r>
              <w:t>–</w:t>
            </w:r>
          </w:p>
        </w:tc>
        <w:tc>
          <w:tcPr>
            <w:tcW w:w="8553" w:type="dxa"/>
          </w:tcPr>
          <w:p w14:paraId="48E75EC4" w14:textId="77777777" w:rsidR="00F05B6A" w:rsidRDefault="00F05B6A" w:rsidP="009E5A35">
            <w:pPr>
              <w:pStyle w:val="affa"/>
            </w:pPr>
            <w:r>
              <w:t>Медико-экономическая экспертиза</w:t>
            </w:r>
          </w:p>
        </w:tc>
      </w:tr>
      <w:tr w:rsidR="00F05B6A" w14:paraId="459531B8" w14:textId="77777777" w:rsidTr="00F05B6A">
        <w:tc>
          <w:tcPr>
            <w:tcW w:w="1297" w:type="dxa"/>
          </w:tcPr>
          <w:p w14:paraId="113F1367" w14:textId="77777777" w:rsidR="00F05B6A" w:rsidRDefault="00F05B6A" w:rsidP="009E5A35">
            <w:pPr>
              <w:pStyle w:val="affa"/>
            </w:pPr>
            <w:r>
              <w:t>РД</w:t>
            </w:r>
          </w:p>
        </w:tc>
        <w:tc>
          <w:tcPr>
            <w:tcW w:w="356" w:type="dxa"/>
          </w:tcPr>
          <w:p w14:paraId="3BD82338" w14:textId="77777777" w:rsidR="00F05B6A" w:rsidRDefault="00F05B6A" w:rsidP="009E5A35">
            <w:pPr>
              <w:pStyle w:val="aff9"/>
            </w:pPr>
            <w:r>
              <w:t>–</w:t>
            </w:r>
          </w:p>
        </w:tc>
        <w:tc>
          <w:tcPr>
            <w:tcW w:w="8553" w:type="dxa"/>
          </w:tcPr>
          <w:p w14:paraId="6DCBFC26" w14:textId="77777777" w:rsidR="00F05B6A" w:rsidRDefault="00F05B6A" w:rsidP="009E5A35">
            <w:pPr>
              <w:pStyle w:val="affa"/>
            </w:pPr>
            <w:r>
              <w:t>Руководящий документ</w:t>
            </w:r>
          </w:p>
        </w:tc>
      </w:tr>
      <w:tr w:rsidR="00F05B6A" w14:paraId="59C42504" w14:textId="77777777" w:rsidTr="00F05B6A">
        <w:tc>
          <w:tcPr>
            <w:tcW w:w="1297" w:type="dxa"/>
          </w:tcPr>
          <w:p w14:paraId="01F5935C" w14:textId="77777777" w:rsidR="00F05B6A" w:rsidRDefault="00F05B6A" w:rsidP="009E5A35">
            <w:pPr>
              <w:pStyle w:val="affa"/>
            </w:pPr>
            <w:r>
              <w:t>ТФОМС</w:t>
            </w:r>
          </w:p>
        </w:tc>
        <w:tc>
          <w:tcPr>
            <w:tcW w:w="356" w:type="dxa"/>
          </w:tcPr>
          <w:p w14:paraId="4522D104" w14:textId="77777777" w:rsidR="00F05B6A" w:rsidRDefault="00F05B6A" w:rsidP="009E5A35">
            <w:pPr>
              <w:pStyle w:val="aff9"/>
            </w:pPr>
            <w:r>
              <w:t>–</w:t>
            </w:r>
          </w:p>
        </w:tc>
        <w:tc>
          <w:tcPr>
            <w:tcW w:w="8553" w:type="dxa"/>
          </w:tcPr>
          <w:p w14:paraId="63B960D1" w14:textId="77777777" w:rsidR="00F05B6A" w:rsidRDefault="00F05B6A" w:rsidP="009E5A35">
            <w:pPr>
              <w:pStyle w:val="affa"/>
            </w:pPr>
            <w:r>
              <w:t>Территориальный фонд обязательного медицинского страхования</w:t>
            </w:r>
          </w:p>
        </w:tc>
      </w:tr>
      <w:tr w:rsidR="00F05B6A" w14:paraId="3E594911" w14:textId="77777777" w:rsidTr="00F05B6A">
        <w:tc>
          <w:tcPr>
            <w:tcW w:w="1297" w:type="dxa"/>
          </w:tcPr>
          <w:p w14:paraId="54CCE44B" w14:textId="77777777" w:rsidR="00F05B6A" w:rsidRDefault="00F05B6A" w:rsidP="009E5A35">
            <w:pPr>
              <w:pStyle w:val="affa"/>
            </w:pPr>
            <w:r>
              <w:t>ФФОМС</w:t>
            </w:r>
          </w:p>
        </w:tc>
        <w:tc>
          <w:tcPr>
            <w:tcW w:w="356" w:type="dxa"/>
          </w:tcPr>
          <w:p w14:paraId="535EE2EB" w14:textId="77777777" w:rsidR="00F05B6A" w:rsidRDefault="00F05B6A" w:rsidP="009E5A35">
            <w:pPr>
              <w:pStyle w:val="aff9"/>
            </w:pPr>
            <w:r>
              <w:t>–</w:t>
            </w:r>
          </w:p>
        </w:tc>
        <w:tc>
          <w:tcPr>
            <w:tcW w:w="8553" w:type="dxa"/>
          </w:tcPr>
          <w:p w14:paraId="7A342AC2" w14:textId="77777777" w:rsidR="00F05B6A" w:rsidRDefault="00F05B6A" w:rsidP="009E5A35">
            <w:pPr>
              <w:pStyle w:val="affa"/>
            </w:pPr>
            <w:r>
              <w:t>Федеральный фонд обязательного медицинского страхования</w:t>
            </w:r>
          </w:p>
        </w:tc>
      </w:tr>
      <w:tr w:rsidR="00F05B6A" w14:paraId="66BC4079" w14:textId="77777777" w:rsidTr="00F05B6A">
        <w:tc>
          <w:tcPr>
            <w:tcW w:w="1297" w:type="dxa"/>
          </w:tcPr>
          <w:p w14:paraId="1A0ABBE1" w14:textId="77777777" w:rsidR="00F05B6A" w:rsidRDefault="00F05B6A" w:rsidP="009E5A35">
            <w:pPr>
              <w:pStyle w:val="affa"/>
            </w:pPr>
            <w:r>
              <w:t>ЭКМП</w:t>
            </w:r>
          </w:p>
        </w:tc>
        <w:tc>
          <w:tcPr>
            <w:tcW w:w="356" w:type="dxa"/>
          </w:tcPr>
          <w:p w14:paraId="28D6708B" w14:textId="77777777" w:rsidR="00F05B6A" w:rsidRDefault="00F05B6A" w:rsidP="009E5A35">
            <w:pPr>
              <w:pStyle w:val="aff9"/>
            </w:pPr>
            <w:r>
              <w:t>–</w:t>
            </w:r>
          </w:p>
        </w:tc>
        <w:tc>
          <w:tcPr>
            <w:tcW w:w="8553" w:type="dxa"/>
          </w:tcPr>
          <w:p w14:paraId="45A85B1D" w14:textId="77777777" w:rsidR="00F05B6A" w:rsidRDefault="00F05B6A" w:rsidP="009E5A35">
            <w:pPr>
              <w:pStyle w:val="affa"/>
            </w:pPr>
            <w:r>
              <w:t>Экспертиза качества медицинской помощи</w:t>
            </w:r>
          </w:p>
        </w:tc>
      </w:tr>
    </w:tbl>
    <w:p w14:paraId="5F025319" w14:textId="77777777" w:rsidR="004016F1" w:rsidRPr="00190FC2" w:rsidRDefault="004016F1" w:rsidP="004016F1">
      <w:pPr>
        <w:pStyle w:val="13"/>
      </w:pPr>
      <w:r w:rsidRPr="00190FC2">
        <w:br w:type="page"/>
      </w:r>
    </w:p>
    <w:p w14:paraId="773ACA8F" w14:textId="77777777" w:rsidR="00E9725D" w:rsidRDefault="00E9725D" w:rsidP="004016F1">
      <w:pPr>
        <w:pStyle w:val="13"/>
      </w:pPr>
      <w:bookmarkStart w:id="63" w:name="_Toc12441512"/>
      <w:r w:rsidRPr="00190FC2">
        <w:lastRenderedPageBreak/>
        <w:t>Термины и определения</w:t>
      </w:r>
      <w:bookmarkEnd w:id="63"/>
    </w:p>
    <w:tbl>
      <w:tblPr>
        <w:tblStyle w:val="ae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833"/>
        <w:gridCol w:w="356"/>
        <w:gridCol w:w="6732"/>
      </w:tblGrid>
      <w:tr w:rsidR="00F05B6A" w14:paraId="5B3A68C4" w14:textId="77777777" w:rsidTr="009E5A35">
        <w:trPr>
          <w:trHeight w:val="1715"/>
        </w:trPr>
        <w:tc>
          <w:tcPr>
            <w:tcW w:w="2833" w:type="dxa"/>
          </w:tcPr>
          <w:p w14:paraId="2579C00B" w14:textId="77777777" w:rsidR="00F05B6A" w:rsidRDefault="00F05B6A" w:rsidP="009E5A35">
            <w:pPr>
              <w:pStyle w:val="affa"/>
            </w:pPr>
            <w:r w:rsidRPr="002C2C7F">
              <w:t>Автоматизированное рабочее место</w:t>
            </w:r>
            <w:r>
              <w:t xml:space="preserve"> (пользователя)</w:t>
            </w:r>
          </w:p>
        </w:tc>
        <w:tc>
          <w:tcPr>
            <w:tcW w:w="356" w:type="dxa"/>
          </w:tcPr>
          <w:p w14:paraId="4AC935A5" w14:textId="77777777" w:rsidR="00F05B6A" w:rsidRDefault="00F05B6A" w:rsidP="009E5A35">
            <w:pPr>
              <w:pStyle w:val="aff9"/>
            </w:pPr>
            <w:r>
              <w:t>–</w:t>
            </w:r>
          </w:p>
        </w:tc>
        <w:tc>
          <w:tcPr>
            <w:tcW w:w="6732" w:type="dxa"/>
          </w:tcPr>
          <w:p w14:paraId="241BD801" w14:textId="7DE9E614" w:rsidR="00F05B6A" w:rsidRDefault="00F05B6A" w:rsidP="009E5A35">
            <w:pPr>
              <w:pStyle w:val="affa"/>
            </w:pPr>
            <w:r>
              <w:t>р</w:t>
            </w:r>
            <w:r w:rsidRPr="002C2C7F">
              <w:t xml:space="preserve">абочее место, оснащенное программно-техническим комплексом (персональным компьютером и установленным набором программ), подключенное к </w:t>
            </w:r>
            <w:r>
              <w:t>КСПД</w:t>
            </w:r>
            <w:r w:rsidRPr="002C2C7F">
              <w:t xml:space="preserve"> и с возможностью доступа к</w:t>
            </w:r>
            <w:r>
              <w:t xml:space="preserve"> </w:t>
            </w:r>
            <w:fldSimple w:instr=" DOCPROPERTY  Система  \* MERGEFORMAT ">
              <w:r w:rsidR="00856E81">
                <w:t>АИС «ЭКСПЕРТ»</w:t>
              </w:r>
            </w:fldSimple>
            <w:r>
              <w:t xml:space="preserve"> </w:t>
            </w:r>
            <w:r w:rsidRPr="002C2C7F">
              <w:t xml:space="preserve">и другим информационным системам </w:t>
            </w:r>
            <w:r>
              <w:t>ТФОМС МО</w:t>
            </w:r>
          </w:p>
        </w:tc>
      </w:tr>
      <w:tr w:rsidR="00F05B6A" w14:paraId="4C82EF02" w14:textId="77777777" w:rsidTr="009E5A35">
        <w:trPr>
          <w:trHeight w:val="1032"/>
        </w:trPr>
        <w:tc>
          <w:tcPr>
            <w:tcW w:w="2833" w:type="dxa"/>
          </w:tcPr>
          <w:p w14:paraId="6AD20F34" w14:textId="77777777" w:rsidR="00F05B6A" w:rsidRDefault="00F05B6A" w:rsidP="009E5A35">
            <w:pPr>
              <w:pStyle w:val="affa"/>
            </w:pPr>
            <w:r>
              <w:t>АИС ТФОМС МО</w:t>
            </w:r>
          </w:p>
        </w:tc>
        <w:tc>
          <w:tcPr>
            <w:tcW w:w="356" w:type="dxa"/>
          </w:tcPr>
          <w:p w14:paraId="179E1C3A" w14:textId="77777777" w:rsidR="00F05B6A" w:rsidRDefault="00F05B6A" w:rsidP="009E5A35">
            <w:pPr>
              <w:pStyle w:val="aff9"/>
            </w:pPr>
            <w:r>
              <w:t>–</w:t>
            </w:r>
          </w:p>
        </w:tc>
        <w:tc>
          <w:tcPr>
            <w:tcW w:w="6732" w:type="dxa"/>
          </w:tcPr>
          <w:p w14:paraId="27ADAAEC" w14:textId="77777777" w:rsidR="00F05B6A" w:rsidRDefault="00F05B6A" w:rsidP="009E5A35">
            <w:pPr>
              <w:pStyle w:val="affa"/>
            </w:pPr>
            <w:r>
              <w:t xml:space="preserve">Существующая автоматизированная информационная </w:t>
            </w:r>
            <w:r w:rsidRPr="001D363F">
              <w:t>система</w:t>
            </w:r>
            <w:r>
              <w:t xml:space="preserve"> ТФОМС МО учета оказанной медицинской помощи, имеющая в своем составе базу данных и</w:t>
            </w:r>
            <w:r w:rsidRPr="001D363F">
              <w:t xml:space="preserve"> обеспечивающая хранение реестров счетов</w:t>
            </w:r>
            <w:r>
              <w:t>.</w:t>
            </w:r>
          </w:p>
        </w:tc>
      </w:tr>
      <w:tr w:rsidR="00F05B6A" w14:paraId="66F595C1" w14:textId="77777777" w:rsidTr="009E5A35">
        <w:trPr>
          <w:trHeight w:val="1425"/>
        </w:trPr>
        <w:tc>
          <w:tcPr>
            <w:tcW w:w="2833" w:type="dxa"/>
          </w:tcPr>
          <w:p w14:paraId="5618004F" w14:textId="77777777" w:rsidR="00F05B6A" w:rsidRDefault="00F05B6A" w:rsidP="009E5A35">
            <w:pPr>
              <w:pStyle w:val="affa"/>
            </w:pPr>
            <w:r>
              <w:t>Машинное обучение</w:t>
            </w:r>
          </w:p>
        </w:tc>
        <w:tc>
          <w:tcPr>
            <w:tcW w:w="356" w:type="dxa"/>
          </w:tcPr>
          <w:p w14:paraId="71D0B5B5" w14:textId="77777777" w:rsidR="00F05B6A" w:rsidRDefault="00F05B6A" w:rsidP="009E5A35">
            <w:pPr>
              <w:pStyle w:val="aff9"/>
            </w:pPr>
            <w:r>
              <w:t xml:space="preserve">– </w:t>
            </w:r>
          </w:p>
        </w:tc>
        <w:tc>
          <w:tcPr>
            <w:tcW w:w="6732" w:type="dxa"/>
          </w:tcPr>
          <w:p w14:paraId="6ED7C6E1" w14:textId="77777777" w:rsidR="00F05B6A" w:rsidRDefault="00F05B6A" w:rsidP="009E5A35">
            <w:pPr>
              <w:pStyle w:val="affa"/>
            </w:pPr>
            <w:r>
              <w:t>класс методов искусственного интеллекта, характерной чертой которых является не прямое решение задачи, а обучение в процессе применения решений множества сходных задач</w:t>
            </w:r>
          </w:p>
        </w:tc>
      </w:tr>
      <w:tr w:rsidR="00F05B6A" w14:paraId="0A107AD1" w14:textId="77777777" w:rsidTr="009E5A35">
        <w:trPr>
          <w:trHeight w:val="1545"/>
        </w:trPr>
        <w:tc>
          <w:tcPr>
            <w:tcW w:w="2833" w:type="dxa"/>
          </w:tcPr>
          <w:p w14:paraId="767EFC3B" w14:textId="77777777" w:rsidR="00F05B6A" w:rsidRDefault="00F05B6A" w:rsidP="009E5A35">
            <w:pPr>
              <w:pStyle w:val="affa"/>
            </w:pPr>
            <w:r>
              <w:t>Модель</w:t>
            </w:r>
          </w:p>
          <w:p w14:paraId="009F4B97" w14:textId="77777777" w:rsidR="00F05B6A" w:rsidRDefault="00F05B6A" w:rsidP="009E5A35">
            <w:pPr>
              <w:pStyle w:val="affa"/>
            </w:pPr>
          </w:p>
          <w:p w14:paraId="7A237F8C" w14:textId="77777777" w:rsidR="00F05B6A" w:rsidRDefault="00F05B6A" w:rsidP="009E5A35">
            <w:pPr>
              <w:pStyle w:val="affa"/>
            </w:pPr>
          </w:p>
        </w:tc>
        <w:tc>
          <w:tcPr>
            <w:tcW w:w="356" w:type="dxa"/>
          </w:tcPr>
          <w:p w14:paraId="3EE117B2" w14:textId="77777777" w:rsidR="00F05B6A" w:rsidRDefault="00F05B6A" w:rsidP="009E5A35">
            <w:pPr>
              <w:pStyle w:val="aff9"/>
            </w:pPr>
            <w:r>
              <w:t>–</w:t>
            </w:r>
          </w:p>
        </w:tc>
        <w:tc>
          <w:tcPr>
            <w:tcW w:w="6732" w:type="dxa"/>
          </w:tcPr>
          <w:p w14:paraId="5C56D404" w14:textId="77777777" w:rsidR="00F05B6A" w:rsidRDefault="00F05B6A" w:rsidP="009E5A35">
            <w:pPr>
              <w:pStyle w:val="affa"/>
            </w:pPr>
            <w:r>
              <w:t>продукт машинного обучения, состоящий из алгоритма и совокупности данных (параметров алгоритма), полученных в результате обучения алгоритма</w:t>
            </w:r>
          </w:p>
        </w:tc>
      </w:tr>
      <w:tr w:rsidR="00F05B6A" w14:paraId="3FD0A6A4" w14:textId="77777777" w:rsidTr="009E5A35">
        <w:trPr>
          <w:trHeight w:val="872"/>
        </w:trPr>
        <w:tc>
          <w:tcPr>
            <w:tcW w:w="2833" w:type="dxa"/>
          </w:tcPr>
          <w:p w14:paraId="5F21E5D4" w14:textId="77777777" w:rsidR="00F05B6A" w:rsidRDefault="00F05B6A" w:rsidP="009E5A35">
            <w:pPr>
              <w:pStyle w:val="affa"/>
            </w:pPr>
            <w:r>
              <w:t>Пользователь (системы)</w:t>
            </w:r>
          </w:p>
        </w:tc>
        <w:tc>
          <w:tcPr>
            <w:tcW w:w="356" w:type="dxa"/>
          </w:tcPr>
          <w:p w14:paraId="327ADAF2" w14:textId="77777777" w:rsidR="00F05B6A" w:rsidRDefault="00F05B6A" w:rsidP="009E5A35">
            <w:pPr>
              <w:pStyle w:val="aff9"/>
            </w:pPr>
            <w:r>
              <w:t>–</w:t>
            </w:r>
          </w:p>
        </w:tc>
        <w:tc>
          <w:tcPr>
            <w:tcW w:w="6732" w:type="dxa"/>
          </w:tcPr>
          <w:p w14:paraId="2E2E4317" w14:textId="77777777" w:rsidR="00F05B6A" w:rsidRDefault="00F05B6A" w:rsidP="009E5A35">
            <w:pPr>
              <w:pStyle w:val="affa"/>
            </w:pPr>
            <w:r>
              <w:t>р</w:t>
            </w:r>
            <w:r w:rsidRPr="002C2C7F">
              <w:t xml:space="preserve">аботник </w:t>
            </w:r>
            <w:r>
              <w:t>ТФОМС МО</w:t>
            </w:r>
            <w:r w:rsidRPr="002C2C7F">
              <w:t xml:space="preserve">, имеющий одну или несколько ролей в </w:t>
            </w:r>
            <w:r>
              <w:t>с</w:t>
            </w:r>
            <w:r w:rsidRPr="002C2C7F">
              <w:t>истеме</w:t>
            </w:r>
          </w:p>
        </w:tc>
      </w:tr>
      <w:tr w:rsidR="00F05B6A" w14:paraId="4506E192" w14:textId="77777777" w:rsidTr="009E5A35">
        <w:trPr>
          <w:trHeight w:val="1137"/>
        </w:trPr>
        <w:tc>
          <w:tcPr>
            <w:tcW w:w="2833" w:type="dxa"/>
          </w:tcPr>
          <w:p w14:paraId="49B7C7FD" w14:textId="77777777" w:rsidR="00F05B6A" w:rsidRDefault="00F05B6A" w:rsidP="009E5A35">
            <w:pPr>
              <w:pStyle w:val="affa"/>
            </w:pPr>
            <w:r>
              <w:t>Роль (пользователя)</w:t>
            </w:r>
          </w:p>
        </w:tc>
        <w:tc>
          <w:tcPr>
            <w:tcW w:w="356" w:type="dxa"/>
          </w:tcPr>
          <w:p w14:paraId="2A801F3C" w14:textId="77777777" w:rsidR="00F05B6A" w:rsidRDefault="00F05B6A" w:rsidP="009E5A35">
            <w:pPr>
              <w:pStyle w:val="aff9"/>
            </w:pPr>
            <w:r>
              <w:t>–</w:t>
            </w:r>
          </w:p>
        </w:tc>
        <w:tc>
          <w:tcPr>
            <w:tcW w:w="6732" w:type="dxa"/>
          </w:tcPr>
          <w:p w14:paraId="103B10F9" w14:textId="77777777" w:rsidR="00F05B6A" w:rsidRDefault="00F05B6A" w:rsidP="009E5A35">
            <w:pPr>
              <w:pStyle w:val="affa"/>
            </w:pPr>
            <w:r>
              <w:t>с</w:t>
            </w:r>
            <w:r w:rsidRPr="002C2C7F">
              <w:t>овокупность прав доступа пользователя к объектам и функциям системы, реализующих определенный сценарий ее использования</w:t>
            </w:r>
          </w:p>
        </w:tc>
      </w:tr>
      <w:tr w:rsidR="00F05B6A" w14:paraId="7C773E3C" w14:textId="77777777" w:rsidTr="009E5A35">
        <w:trPr>
          <w:trHeight w:val="2118"/>
        </w:trPr>
        <w:tc>
          <w:tcPr>
            <w:tcW w:w="2833" w:type="dxa"/>
          </w:tcPr>
          <w:p w14:paraId="340871F6" w14:textId="71C98DF7" w:rsidR="00F05B6A" w:rsidRDefault="00F05B6A" w:rsidP="009E5A35">
            <w:pPr>
              <w:pStyle w:val="affa"/>
            </w:pPr>
            <w:r>
              <w:t xml:space="preserve">Система (также – </w:t>
            </w:r>
            <w:fldSimple w:instr=" DOCPROPERTY  Система  \* MERGEFORMAT ">
              <w:r w:rsidR="00856E81">
                <w:t>АИС «ЭКСПЕРТ»</w:t>
              </w:r>
            </w:fldSimple>
            <w:r>
              <w:t>)</w:t>
            </w:r>
          </w:p>
          <w:p w14:paraId="4308AEA1" w14:textId="77777777" w:rsidR="00F05B6A" w:rsidRDefault="00F05B6A" w:rsidP="009E5A35">
            <w:pPr>
              <w:pStyle w:val="affa"/>
            </w:pPr>
          </w:p>
        </w:tc>
        <w:tc>
          <w:tcPr>
            <w:tcW w:w="356" w:type="dxa"/>
          </w:tcPr>
          <w:p w14:paraId="3F201C2C" w14:textId="77777777" w:rsidR="00F05B6A" w:rsidRDefault="00F05B6A" w:rsidP="009E5A35">
            <w:pPr>
              <w:pStyle w:val="aff9"/>
            </w:pPr>
            <w:r>
              <w:t>–</w:t>
            </w:r>
          </w:p>
        </w:tc>
        <w:tc>
          <w:tcPr>
            <w:tcW w:w="6732" w:type="dxa"/>
          </w:tcPr>
          <w:p w14:paraId="4DE59AFA" w14:textId="77777777" w:rsidR="00F05B6A" w:rsidRDefault="00F05B6A" w:rsidP="009E5A35">
            <w:pPr>
              <w:pStyle w:val="affa"/>
            </w:pPr>
            <w:r>
              <w:t>Автоматизированная информационная система контроля качества, объемов, сроков и условий предоставления медицинской помощи посредством отбора счетов для проведения МЭЭ и ЭКМП на основе алгоритмов искусственного интеллекта «ЭКСПЕРТ»</w:t>
            </w:r>
          </w:p>
        </w:tc>
      </w:tr>
    </w:tbl>
    <w:p w14:paraId="5B9EDA6F" w14:textId="77777777" w:rsidR="00F05B6A" w:rsidRPr="00F05B6A" w:rsidRDefault="00F05B6A" w:rsidP="00F05B6A"/>
    <w:p w14:paraId="782EBFB1" w14:textId="77777777" w:rsidR="00900D6C" w:rsidRPr="00190FC2" w:rsidRDefault="00900D6C">
      <w:r w:rsidRPr="00190FC2">
        <w:br w:type="page"/>
      </w:r>
    </w:p>
    <w:p w14:paraId="347CF4AB" w14:textId="77777777" w:rsidR="00F22E7B" w:rsidRPr="00C444D3" w:rsidRDefault="0043023E" w:rsidP="0043023E">
      <w:pPr>
        <w:pStyle w:val="afc"/>
        <w:rPr>
          <w:rStyle w:val="afff6"/>
        </w:rPr>
      </w:pPr>
      <w:r w:rsidRPr="00C444D3">
        <w:rPr>
          <w:rStyle w:val="afff6"/>
        </w:rPr>
        <w:lastRenderedPageBreak/>
        <w:t>СОСТАВИЛИ</w:t>
      </w:r>
    </w:p>
    <w:tbl>
      <w:tblPr>
        <w:tblStyle w:val="ae"/>
        <w:tblW w:w="0" w:type="auto"/>
        <w:tblBorders>
          <w:top w:val="single" w:sz="6" w:space="0" w:color="000000" w:themeColor="text1"/>
          <w:left w:val="single" w:sz="6" w:space="0" w:color="000000" w:themeColor="text1"/>
          <w:bottom w:val="single" w:sz="6" w:space="0" w:color="000000" w:themeColor="text1"/>
          <w:right w:val="single" w:sz="6" w:space="0" w:color="000000" w:themeColor="text1"/>
          <w:insideH w:val="single" w:sz="6" w:space="0" w:color="000000" w:themeColor="text1"/>
          <w:insideV w:val="single" w:sz="6" w:space="0" w:color="000000" w:themeColor="text1"/>
        </w:tblBorders>
        <w:tblLook w:val="04A0" w:firstRow="1" w:lastRow="0" w:firstColumn="1" w:lastColumn="0" w:noHBand="0" w:noVBand="1"/>
      </w:tblPr>
      <w:tblGrid>
        <w:gridCol w:w="2402"/>
        <w:gridCol w:w="2270"/>
        <w:gridCol w:w="2689"/>
        <w:gridCol w:w="1560"/>
        <w:gridCol w:w="1268"/>
      </w:tblGrid>
      <w:tr w:rsidR="00F22E7B" w:rsidRPr="00C444D3" w14:paraId="08D77CDC" w14:textId="77777777" w:rsidTr="00E06780">
        <w:tc>
          <w:tcPr>
            <w:tcW w:w="2402" w:type="dxa"/>
            <w:shd w:val="clear" w:color="auto" w:fill="F2F2F2" w:themeFill="background1" w:themeFillShade="F2"/>
          </w:tcPr>
          <w:p w14:paraId="38C31844" w14:textId="77777777" w:rsidR="00F22E7B" w:rsidRPr="00C444D3" w:rsidRDefault="00F22E7B" w:rsidP="00F22E7B">
            <w:pPr>
              <w:pStyle w:val="affa"/>
              <w:rPr>
                <w:rStyle w:val="afff6"/>
              </w:rPr>
            </w:pPr>
            <w:r w:rsidRPr="00C444D3">
              <w:rPr>
                <w:rStyle w:val="afff6"/>
              </w:rPr>
              <w:t>Организация</w:t>
            </w:r>
          </w:p>
        </w:tc>
        <w:tc>
          <w:tcPr>
            <w:tcW w:w="2270" w:type="dxa"/>
            <w:shd w:val="clear" w:color="auto" w:fill="F2F2F2" w:themeFill="background1" w:themeFillShade="F2"/>
          </w:tcPr>
          <w:p w14:paraId="2F86C1DE" w14:textId="77777777" w:rsidR="00F22E7B" w:rsidRPr="00C444D3" w:rsidRDefault="00F22E7B" w:rsidP="00F22E7B">
            <w:pPr>
              <w:pStyle w:val="affa"/>
              <w:rPr>
                <w:rStyle w:val="afff6"/>
              </w:rPr>
            </w:pPr>
            <w:r w:rsidRPr="00C444D3">
              <w:rPr>
                <w:rStyle w:val="afff6"/>
              </w:rPr>
              <w:t>Должность</w:t>
            </w:r>
          </w:p>
        </w:tc>
        <w:tc>
          <w:tcPr>
            <w:tcW w:w="2689" w:type="dxa"/>
            <w:shd w:val="clear" w:color="auto" w:fill="F2F2F2" w:themeFill="background1" w:themeFillShade="F2"/>
          </w:tcPr>
          <w:p w14:paraId="5FC84155" w14:textId="77777777" w:rsidR="00F22E7B" w:rsidRPr="00C444D3" w:rsidRDefault="00F22E7B" w:rsidP="00F22E7B">
            <w:pPr>
              <w:pStyle w:val="affa"/>
              <w:rPr>
                <w:rStyle w:val="afff6"/>
              </w:rPr>
            </w:pPr>
            <w:r w:rsidRPr="00C444D3">
              <w:rPr>
                <w:rStyle w:val="afff6"/>
              </w:rPr>
              <w:t>ФИО</w:t>
            </w:r>
          </w:p>
        </w:tc>
        <w:tc>
          <w:tcPr>
            <w:tcW w:w="1560" w:type="dxa"/>
            <w:shd w:val="clear" w:color="auto" w:fill="F2F2F2" w:themeFill="background1" w:themeFillShade="F2"/>
          </w:tcPr>
          <w:p w14:paraId="207F31FF" w14:textId="77777777" w:rsidR="00F22E7B" w:rsidRPr="00C444D3" w:rsidRDefault="00F22E7B" w:rsidP="00F22E7B">
            <w:pPr>
              <w:pStyle w:val="affa"/>
              <w:rPr>
                <w:rStyle w:val="afff6"/>
              </w:rPr>
            </w:pPr>
            <w:r w:rsidRPr="00C444D3">
              <w:rPr>
                <w:rStyle w:val="afff6"/>
              </w:rPr>
              <w:t>Подпись</w:t>
            </w:r>
          </w:p>
        </w:tc>
        <w:tc>
          <w:tcPr>
            <w:tcW w:w="1268" w:type="dxa"/>
            <w:shd w:val="clear" w:color="auto" w:fill="F2F2F2" w:themeFill="background1" w:themeFillShade="F2"/>
          </w:tcPr>
          <w:p w14:paraId="4AADCE7D" w14:textId="77777777" w:rsidR="00F22E7B" w:rsidRPr="00C444D3" w:rsidRDefault="00F22E7B" w:rsidP="00F22E7B">
            <w:pPr>
              <w:pStyle w:val="affa"/>
              <w:rPr>
                <w:rStyle w:val="afff6"/>
              </w:rPr>
            </w:pPr>
            <w:r w:rsidRPr="00C444D3">
              <w:rPr>
                <w:rStyle w:val="afff6"/>
              </w:rPr>
              <w:t>Дата</w:t>
            </w:r>
          </w:p>
        </w:tc>
      </w:tr>
      <w:tr w:rsidR="007B66B6" w:rsidRPr="00190FC2" w14:paraId="444CE5CB" w14:textId="77777777" w:rsidTr="00E06780">
        <w:tc>
          <w:tcPr>
            <w:tcW w:w="2402" w:type="dxa"/>
          </w:tcPr>
          <w:p w14:paraId="4DDDC988" w14:textId="7FE4A202" w:rsidR="007B66B6" w:rsidRPr="00190FC2" w:rsidRDefault="007B66B6" w:rsidP="007B66B6">
            <w:pPr>
              <w:pStyle w:val="affa"/>
            </w:pPr>
            <w:r>
              <w:t>ООО «НЦИ»</w:t>
            </w:r>
          </w:p>
        </w:tc>
        <w:tc>
          <w:tcPr>
            <w:tcW w:w="2270" w:type="dxa"/>
          </w:tcPr>
          <w:p w14:paraId="5089366E" w14:textId="012816AC" w:rsidR="007B66B6" w:rsidRPr="00190FC2" w:rsidRDefault="007B66B6" w:rsidP="007B66B6">
            <w:pPr>
              <w:pStyle w:val="affa"/>
            </w:pPr>
            <w:r>
              <w:t>Руководитель проектов</w:t>
            </w:r>
          </w:p>
        </w:tc>
        <w:tc>
          <w:tcPr>
            <w:tcW w:w="2689" w:type="dxa"/>
          </w:tcPr>
          <w:p w14:paraId="3AF9F380" w14:textId="79FA8658" w:rsidR="007B66B6" w:rsidRPr="00190FC2" w:rsidRDefault="007B66B6" w:rsidP="007B66B6">
            <w:pPr>
              <w:pStyle w:val="affa"/>
            </w:pPr>
            <w:r>
              <w:t>Виноградов П. А.</w:t>
            </w:r>
          </w:p>
        </w:tc>
        <w:tc>
          <w:tcPr>
            <w:tcW w:w="1560" w:type="dxa"/>
          </w:tcPr>
          <w:p w14:paraId="21FF51AA" w14:textId="77777777" w:rsidR="007B66B6" w:rsidRPr="00190FC2" w:rsidRDefault="007B66B6" w:rsidP="007B66B6">
            <w:pPr>
              <w:pStyle w:val="affa"/>
            </w:pPr>
          </w:p>
        </w:tc>
        <w:tc>
          <w:tcPr>
            <w:tcW w:w="1268" w:type="dxa"/>
          </w:tcPr>
          <w:p w14:paraId="5AECAA44" w14:textId="77777777" w:rsidR="007B66B6" w:rsidRPr="00190FC2" w:rsidRDefault="007B66B6" w:rsidP="007B66B6">
            <w:pPr>
              <w:pStyle w:val="affa"/>
            </w:pPr>
          </w:p>
        </w:tc>
      </w:tr>
    </w:tbl>
    <w:p w14:paraId="7F7E7CE4" w14:textId="77777777" w:rsidR="0043023E" w:rsidRPr="00190FC2" w:rsidRDefault="0043023E" w:rsidP="0043023E">
      <w:pPr>
        <w:pStyle w:val="afc"/>
      </w:pPr>
    </w:p>
    <w:p w14:paraId="328A31B6" w14:textId="77777777" w:rsidR="00F22E7B" w:rsidRPr="00C444D3" w:rsidRDefault="0043023E" w:rsidP="0043023E">
      <w:pPr>
        <w:pStyle w:val="afc"/>
        <w:rPr>
          <w:rStyle w:val="afff6"/>
        </w:rPr>
      </w:pPr>
      <w:r w:rsidRPr="00C444D3">
        <w:rPr>
          <w:rStyle w:val="afff6"/>
        </w:rPr>
        <w:t>СОГЛАСОВАНО</w:t>
      </w:r>
    </w:p>
    <w:tbl>
      <w:tblPr>
        <w:tblStyle w:val="ae"/>
        <w:tblW w:w="0" w:type="auto"/>
        <w:tblBorders>
          <w:top w:val="single" w:sz="6" w:space="0" w:color="000000" w:themeColor="text1"/>
          <w:left w:val="single" w:sz="6" w:space="0" w:color="000000" w:themeColor="text1"/>
          <w:bottom w:val="single" w:sz="6" w:space="0" w:color="000000" w:themeColor="text1"/>
          <w:right w:val="single" w:sz="6" w:space="0" w:color="000000" w:themeColor="text1"/>
          <w:insideH w:val="single" w:sz="6" w:space="0" w:color="000000" w:themeColor="text1"/>
          <w:insideV w:val="single" w:sz="6" w:space="0" w:color="000000" w:themeColor="text1"/>
        </w:tblBorders>
        <w:tblLook w:val="04A0" w:firstRow="1" w:lastRow="0" w:firstColumn="1" w:lastColumn="0" w:noHBand="0" w:noVBand="1"/>
      </w:tblPr>
      <w:tblGrid>
        <w:gridCol w:w="2402"/>
        <w:gridCol w:w="2269"/>
        <w:gridCol w:w="2690"/>
        <w:gridCol w:w="1560"/>
        <w:gridCol w:w="1268"/>
      </w:tblGrid>
      <w:tr w:rsidR="00F22E7B" w:rsidRPr="00C444D3" w14:paraId="43083D77" w14:textId="77777777" w:rsidTr="00E06780">
        <w:tc>
          <w:tcPr>
            <w:tcW w:w="2402" w:type="dxa"/>
            <w:shd w:val="clear" w:color="auto" w:fill="F2F2F2" w:themeFill="background1" w:themeFillShade="F2"/>
          </w:tcPr>
          <w:p w14:paraId="7AA1E8C2" w14:textId="77777777" w:rsidR="00F22E7B" w:rsidRPr="00C444D3" w:rsidRDefault="00F22E7B" w:rsidP="006342C3">
            <w:pPr>
              <w:pStyle w:val="affa"/>
              <w:rPr>
                <w:rStyle w:val="afff6"/>
              </w:rPr>
            </w:pPr>
            <w:r w:rsidRPr="00C444D3">
              <w:rPr>
                <w:rStyle w:val="afff6"/>
              </w:rPr>
              <w:t>Организация</w:t>
            </w:r>
          </w:p>
        </w:tc>
        <w:tc>
          <w:tcPr>
            <w:tcW w:w="2269" w:type="dxa"/>
            <w:shd w:val="clear" w:color="auto" w:fill="F2F2F2" w:themeFill="background1" w:themeFillShade="F2"/>
          </w:tcPr>
          <w:p w14:paraId="306B4BEB" w14:textId="77777777" w:rsidR="00F22E7B" w:rsidRPr="00C444D3" w:rsidRDefault="00F22E7B" w:rsidP="006342C3">
            <w:pPr>
              <w:pStyle w:val="affa"/>
              <w:rPr>
                <w:rStyle w:val="afff6"/>
              </w:rPr>
            </w:pPr>
            <w:r w:rsidRPr="00C444D3">
              <w:rPr>
                <w:rStyle w:val="afff6"/>
              </w:rPr>
              <w:t>Должность</w:t>
            </w:r>
          </w:p>
        </w:tc>
        <w:tc>
          <w:tcPr>
            <w:tcW w:w="2690" w:type="dxa"/>
            <w:shd w:val="clear" w:color="auto" w:fill="F2F2F2" w:themeFill="background1" w:themeFillShade="F2"/>
          </w:tcPr>
          <w:p w14:paraId="1F4C5083" w14:textId="77777777" w:rsidR="00F22E7B" w:rsidRPr="00C444D3" w:rsidRDefault="00F22E7B" w:rsidP="006342C3">
            <w:pPr>
              <w:pStyle w:val="affa"/>
              <w:rPr>
                <w:rStyle w:val="afff6"/>
              </w:rPr>
            </w:pPr>
            <w:r w:rsidRPr="00C444D3">
              <w:rPr>
                <w:rStyle w:val="afff6"/>
              </w:rPr>
              <w:t>ФИО</w:t>
            </w:r>
          </w:p>
        </w:tc>
        <w:tc>
          <w:tcPr>
            <w:tcW w:w="1560" w:type="dxa"/>
            <w:shd w:val="clear" w:color="auto" w:fill="F2F2F2" w:themeFill="background1" w:themeFillShade="F2"/>
          </w:tcPr>
          <w:p w14:paraId="4DB978C5" w14:textId="77777777" w:rsidR="00F22E7B" w:rsidRPr="00C444D3" w:rsidRDefault="00F22E7B" w:rsidP="006342C3">
            <w:pPr>
              <w:pStyle w:val="affa"/>
              <w:rPr>
                <w:rStyle w:val="afff6"/>
              </w:rPr>
            </w:pPr>
            <w:r w:rsidRPr="00C444D3">
              <w:rPr>
                <w:rStyle w:val="afff6"/>
              </w:rPr>
              <w:t>Подпись</w:t>
            </w:r>
          </w:p>
        </w:tc>
        <w:tc>
          <w:tcPr>
            <w:tcW w:w="1268" w:type="dxa"/>
            <w:shd w:val="clear" w:color="auto" w:fill="F2F2F2" w:themeFill="background1" w:themeFillShade="F2"/>
          </w:tcPr>
          <w:p w14:paraId="5F5B0CD5" w14:textId="77777777" w:rsidR="00F22E7B" w:rsidRPr="00C444D3" w:rsidRDefault="00F22E7B" w:rsidP="006342C3">
            <w:pPr>
              <w:pStyle w:val="affa"/>
              <w:rPr>
                <w:rStyle w:val="afff6"/>
              </w:rPr>
            </w:pPr>
            <w:r w:rsidRPr="00C444D3">
              <w:rPr>
                <w:rStyle w:val="afff6"/>
              </w:rPr>
              <w:t>Дата</w:t>
            </w:r>
          </w:p>
        </w:tc>
      </w:tr>
      <w:tr w:rsidR="007B66B6" w:rsidRPr="00190FC2" w14:paraId="7642C0F1" w14:textId="77777777" w:rsidTr="00E06780">
        <w:tc>
          <w:tcPr>
            <w:tcW w:w="2402" w:type="dxa"/>
          </w:tcPr>
          <w:p w14:paraId="2E2AE243" w14:textId="0522FB38" w:rsidR="007B66B6" w:rsidRPr="00190FC2" w:rsidRDefault="007B66B6" w:rsidP="007B66B6">
            <w:pPr>
              <w:pStyle w:val="affa"/>
            </w:pPr>
            <w:r>
              <w:t>ООО «НЦИ»</w:t>
            </w:r>
          </w:p>
        </w:tc>
        <w:tc>
          <w:tcPr>
            <w:tcW w:w="2269" w:type="dxa"/>
          </w:tcPr>
          <w:p w14:paraId="3E36EA9F" w14:textId="2A0C3849" w:rsidR="007B66B6" w:rsidRPr="00190FC2" w:rsidRDefault="007B66B6" w:rsidP="007B66B6">
            <w:pPr>
              <w:pStyle w:val="affa"/>
            </w:pPr>
            <w:r>
              <w:t>Директор департамента</w:t>
            </w:r>
          </w:p>
        </w:tc>
        <w:tc>
          <w:tcPr>
            <w:tcW w:w="2690" w:type="dxa"/>
          </w:tcPr>
          <w:p w14:paraId="5BD3BE23" w14:textId="31D8110D" w:rsidR="007B66B6" w:rsidRPr="00190FC2" w:rsidRDefault="007B66B6" w:rsidP="007B66B6">
            <w:pPr>
              <w:pStyle w:val="affa"/>
            </w:pPr>
            <w:r>
              <w:t>Черняев А. А.</w:t>
            </w:r>
          </w:p>
        </w:tc>
        <w:tc>
          <w:tcPr>
            <w:tcW w:w="1560" w:type="dxa"/>
          </w:tcPr>
          <w:p w14:paraId="65321F87" w14:textId="77777777" w:rsidR="007B66B6" w:rsidRPr="00190FC2" w:rsidRDefault="007B66B6" w:rsidP="007B66B6">
            <w:pPr>
              <w:pStyle w:val="affa"/>
            </w:pPr>
          </w:p>
        </w:tc>
        <w:tc>
          <w:tcPr>
            <w:tcW w:w="1268" w:type="dxa"/>
          </w:tcPr>
          <w:p w14:paraId="4EF05D93" w14:textId="77777777" w:rsidR="007B66B6" w:rsidRPr="00190FC2" w:rsidRDefault="007B66B6" w:rsidP="007B66B6">
            <w:pPr>
              <w:pStyle w:val="affa"/>
            </w:pPr>
          </w:p>
        </w:tc>
      </w:tr>
    </w:tbl>
    <w:p w14:paraId="5C93D4EA" w14:textId="77777777" w:rsidR="00833F19" w:rsidRPr="00190FC2" w:rsidRDefault="00833F19" w:rsidP="007B66B6"/>
    <w:sectPr w:rsidR="00833F19" w:rsidRPr="00190FC2" w:rsidSect="008E4F76">
      <w:headerReference w:type="first" r:id="rId38"/>
      <w:footerReference w:type="first" r:id="rId39"/>
      <w:pgSz w:w="11906" w:h="16838" w:code="9"/>
      <w:pgMar w:top="1418" w:right="567" w:bottom="1418" w:left="1134" w:header="567" w:footer="56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8B4B908" w14:textId="77777777" w:rsidR="00224517" w:rsidRDefault="00224517" w:rsidP="00F30C85">
      <w:pPr>
        <w:spacing w:after="0"/>
      </w:pPr>
      <w:r>
        <w:separator/>
      </w:r>
    </w:p>
  </w:endnote>
  <w:endnote w:type="continuationSeparator" w:id="0">
    <w:p w14:paraId="492DD71E" w14:textId="77777777" w:rsidR="00224517" w:rsidRDefault="00224517" w:rsidP="00F30C85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B52BDBA" w14:textId="77777777" w:rsidR="00F15A8E" w:rsidRDefault="00F15A8E">
    <w:pPr>
      <w:pStyle w:val="aff7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34B6438" w14:textId="77777777" w:rsidR="00F15A8E" w:rsidRDefault="00F15A8E">
    <w:pPr>
      <w:pStyle w:val="aff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A04DCA0" w14:textId="77777777" w:rsidR="00224517" w:rsidRDefault="00224517" w:rsidP="00F30C85">
      <w:pPr>
        <w:spacing w:after="0"/>
      </w:pPr>
      <w:r>
        <w:separator/>
      </w:r>
    </w:p>
  </w:footnote>
  <w:footnote w:type="continuationSeparator" w:id="0">
    <w:p w14:paraId="33E55DA6" w14:textId="77777777" w:rsidR="00224517" w:rsidRDefault="00224517" w:rsidP="00F30C85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205FEA1" w14:textId="77777777" w:rsidR="00F15A8E" w:rsidRDefault="00F15A8E" w:rsidP="0092446B">
    <w:pPr>
      <w:pStyle w:val="aff2"/>
    </w:pPr>
    <w:r>
      <w:fldChar w:fldCharType="begin"/>
    </w:r>
    <w:r>
      <w:instrText xml:space="preserve"> PAGE  \* Arabic  \* MERGEFORMAT </w:instrText>
    </w:r>
    <w:r>
      <w:fldChar w:fldCharType="separate"/>
    </w:r>
    <w:r>
      <w:rPr>
        <w:noProof/>
      </w:rPr>
      <w:t>21</w:t>
    </w:r>
    <w:r>
      <w:rPr>
        <w:noProof/>
      </w:rPr>
      <w:fldChar w:fldCharType="end"/>
    </w:r>
  </w:p>
  <w:p w14:paraId="1476910C" w14:textId="23FC4757" w:rsidR="00F15A8E" w:rsidRDefault="00F15A8E">
    <w:pPr>
      <w:pStyle w:val="aff2"/>
    </w:pPr>
    <w:r w:rsidRPr="00A26896">
      <w:t>ТФОМС-0248100000118000125</w:t>
    </w:r>
    <w:r>
      <w:t>-И3.01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C51EC3A" w14:textId="77777777" w:rsidR="00F15A8E" w:rsidRDefault="00F15A8E">
    <w:pPr>
      <w:pStyle w:val="aff2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A51C0BD" w14:textId="77777777" w:rsidR="00F15A8E" w:rsidRDefault="00F15A8E" w:rsidP="00BC2E27">
    <w:pPr>
      <w:pStyle w:val="aff2"/>
    </w:pPr>
    <w:r>
      <w:fldChar w:fldCharType="begin"/>
    </w:r>
    <w:r>
      <w:instrText xml:space="preserve"> PAGE  \* Arabic  \* MERGEFORMAT </w:instrText>
    </w:r>
    <w:r>
      <w:fldChar w:fldCharType="separate"/>
    </w:r>
    <w:r>
      <w:rPr>
        <w:noProof/>
      </w:rPr>
      <w:t>28</w:t>
    </w:r>
    <w:r>
      <w:rPr>
        <w:noProof/>
      </w:rPr>
      <w:fldChar w:fldCharType="end"/>
    </w:r>
  </w:p>
  <w:p w14:paraId="2D5C024E" w14:textId="77777777" w:rsidR="00F15A8E" w:rsidRDefault="00F15A8E" w:rsidP="00BC2E27">
    <w:pPr>
      <w:pStyle w:val="aff2"/>
    </w:pPr>
    <w:r w:rsidRPr="00A26896">
      <w:t>ТФОМС-0248100000118000125</w:t>
    </w:r>
    <w:r>
      <w:t>-И3.01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F"/>
    <w:multiLevelType w:val="singleLevel"/>
    <w:tmpl w:val="1CB6F024"/>
    <w:lvl w:ilvl="0">
      <w:start w:val="1"/>
      <w:numFmt w:val="decimal"/>
      <w:pStyle w:val="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1" w15:restartNumberingAfterBreak="0">
    <w:nsid w:val="FFFFFF88"/>
    <w:multiLevelType w:val="singleLevel"/>
    <w:tmpl w:val="F7BC9A50"/>
    <w:lvl w:ilvl="0">
      <w:start w:val="1"/>
      <w:numFmt w:val="decimal"/>
      <w:pStyle w:val="a"/>
      <w:lvlText w:val="%1."/>
      <w:lvlJc w:val="left"/>
      <w:pPr>
        <w:tabs>
          <w:tab w:val="num" w:pos="1247"/>
        </w:tabs>
        <w:ind w:left="1247" w:hanging="396"/>
      </w:pPr>
      <w:rPr>
        <w:rFonts w:hint="default"/>
        <w:sz w:val="28"/>
      </w:rPr>
    </w:lvl>
  </w:abstractNum>
  <w:abstractNum w:abstractNumId="2" w15:restartNumberingAfterBreak="0">
    <w:nsid w:val="010B2C9D"/>
    <w:multiLevelType w:val="multilevel"/>
    <w:tmpl w:val="ED240B5C"/>
    <w:lvl w:ilvl="0">
      <w:start w:val="1"/>
      <w:numFmt w:val="bullet"/>
      <w:pStyle w:val="a0"/>
      <w:lvlText w:val=""/>
      <w:lvlJc w:val="left"/>
      <w:pPr>
        <w:tabs>
          <w:tab w:val="num" w:pos="397"/>
        </w:tabs>
        <w:ind w:left="397" w:hanging="397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94"/>
        </w:tabs>
        <w:ind w:left="794" w:hanging="397"/>
      </w:pPr>
      <w:rPr>
        <w:rFonts w:ascii="Symbol" w:hAnsi="Symbol" w:hint="default"/>
      </w:rPr>
    </w:lvl>
    <w:lvl w:ilvl="2">
      <w:start w:val="1"/>
      <w:numFmt w:val="bullet"/>
      <w:pStyle w:val="3"/>
      <w:lvlText w:val=""/>
      <w:lvlJc w:val="left"/>
      <w:pPr>
        <w:tabs>
          <w:tab w:val="num" w:pos="1191"/>
        </w:tabs>
        <w:ind w:left="1191" w:hanging="397"/>
      </w:pPr>
      <w:rPr>
        <w:rFonts w:ascii="Symbol" w:hAnsi="Symbol" w:hint="default"/>
      </w:rPr>
    </w:lvl>
    <w:lvl w:ilvl="3">
      <w:start w:val="1"/>
      <w:numFmt w:val="bullet"/>
      <w:pStyle w:val="4"/>
      <w:lvlText w:val=""/>
      <w:lvlJc w:val="left"/>
      <w:pPr>
        <w:tabs>
          <w:tab w:val="num" w:pos="1588"/>
        </w:tabs>
        <w:ind w:left="1588" w:hanging="397"/>
      </w:pPr>
      <w:rPr>
        <w:rFonts w:ascii="Symbol" w:hAnsi="Symbol" w:hint="default"/>
      </w:rPr>
    </w:lvl>
    <w:lvl w:ilvl="4">
      <w:start w:val="1"/>
      <w:numFmt w:val="bullet"/>
      <w:pStyle w:val="5"/>
      <w:lvlText w:val=""/>
      <w:lvlJc w:val="left"/>
      <w:pPr>
        <w:tabs>
          <w:tab w:val="num" w:pos="1985"/>
        </w:tabs>
        <w:ind w:left="1985" w:hanging="397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3" w15:restartNumberingAfterBreak="0">
    <w:nsid w:val="081077F2"/>
    <w:multiLevelType w:val="hybridMultilevel"/>
    <w:tmpl w:val="90A46346"/>
    <w:lvl w:ilvl="0" w:tplc="BB845504">
      <w:start w:val="1"/>
      <w:numFmt w:val="bullet"/>
      <w:pStyle w:val="a1"/>
      <w:lvlText w:val=""/>
      <w:lvlJc w:val="left"/>
      <w:pPr>
        <w:ind w:left="720" w:hanging="360"/>
      </w:pPr>
      <w:rPr>
        <w:rFonts w:ascii="Symbol" w:hAnsi="Symbol" w:hint="default"/>
        <w:color w:val="4F81BD" w:themeColor="accent1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45A78D1"/>
    <w:multiLevelType w:val="multilevel"/>
    <w:tmpl w:val="21B230C2"/>
    <w:lvl w:ilvl="0">
      <w:start w:val="1"/>
      <w:numFmt w:val="decimal"/>
      <w:pStyle w:val="-"/>
      <w:lvlText w:val="%1."/>
      <w:lvlJc w:val="left"/>
      <w:pPr>
        <w:ind w:left="397" w:hanging="397"/>
      </w:pPr>
      <w:rPr>
        <w:rFonts w:hint="default"/>
        <w:sz w:val="28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5" w15:restartNumberingAfterBreak="0">
    <w:nsid w:val="55254259"/>
    <w:multiLevelType w:val="multilevel"/>
    <w:tmpl w:val="2976DCCC"/>
    <w:lvl w:ilvl="0">
      <w:start w:val="1"/>
      <w:numFmt w:val="decimal"/>
      <w:pStyle w:val="1"/>
      <w:lvlText w:val="%1"/>
      <w:lvlJc w:val="left"/>
      <w:pPr>
        <w:tabs>
          <w:tab w:val="num" w:pos="851"/>
        </w:tabs>
        <w:ind w:left="851" w:hanging="851"/>
      </w:pPr>
      <w:rPr>
        <w:rFonts w:ascii="Times New Roman" w:hAnsi="Times New Roman" w:hint="default"/>
        <w:b/>
        <w:i w:val="0"/>
        <w:caps/>
        <w:sz w:val="28"/>
      </w:rPr>
    </w:lvl>
    <w:lvl w:ilvl="1">
      <w:start w:val="1"/>
      <w:numFmt w:val="decimal"/>
      <w:pStyle w:val="20"/>
      <w:lvlText w:val="%1.%2"/>
      <w:lvlJc w:val="left"/>
      <w:pPr>
        <w:tabs>
          <w:tab w:val="num" w:pos="851"/>
        </w:tabs>
        <w:ind w:left="851" w:hanging="851"/>
      </w:pPr>
      <w:rPr>
        <w:rFonts w:ascii="Times New Roman" w:hAnsi="Times New Roman" w:hint="default"/>
        <w:b/>
        <w:i w:val="0"/>
        <w:sz w:val="28"/>
      </w:rPr>
    </w:lvl>
    <w:lvl w:ilvl="2">
      <w:start w:val="1"/>
      <w:numFmt w:val="decimal"/>
      <w:pStyle w:val="30"/>
      <w:lvlText w:val="%1.%2.%3"/>
      <w:lvlJc w:val="left"/>
      <w:pPr>
        <w:tabs>
          <w:tab w:val="num" w:pos="851"/>
        </w:tabs>
        <w:ind w:left="851" w:hanging="851"/>
      </w:pPr>
      <w:rPr>
        <w:rFonts w:ascii="Times New Roman" w:hAnsi="Times New Roman" w:hint="default"/>
        <w:b/>
        <w:i w:val="0"/>
        <w:sz w:val="28"/>
      </w:rPr>
    </w:lvl>
    <w:lvl w:ilvl="3">
      <w:start w:val="1"/>
      <w:numFmt w:val="decimal"/>
      <w:pStyle w:val="40"/>
      <w:lvlText w:val="%1.%2.%3.%4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4">
      <w:start w:val="1"/>
      <w:numFmt w:val="decimal"/>
      <w:pStyle w:val="50"/>
      <w:lvlText w:val="%1.%2.%3.%4.%5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5">
      <w:start w:val="1"/>
      <w:numFmt w:val="decimal"/>
      <w:pStyle w:val="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6" w15:restartNumberingAfterBreak="0">
    <w:nsid w:val="558C187B"/>
    <w:multiLevelType w:val="hybridMultilevel"/>
    <w:tmpl w:val="151046AA"/>
    <w:lvl w:ilvl="0" w:tplc="421C929E">
      <w:start w:val="1"/>
      <w:numFmt w:val="bullet"/>
      <w:pStyle w:val="21"/>
      <w:lvlText w:val="-"/>
      <w:lvlJc w:val="left"/>
      <w:pPr>
        <w:ind w:left="360" w:hanging="360"/>
      </w:pPr>
      <w:rPr>
        <w:rFonts w:ascii="Courier New" w:hAnsi="Courier New" w:hint="default"/>
        <w:color w:val="000000" w:themeColor="text1"/>
      </w:rPr>
    </w:lvl>
    <w:lvl w:ilvl="1" w:tplc="04190003" w:tentative="1">
      <w:start w:val="1"/>
      <w:numFmt w:val="bullet"/>
      <w:lvlText w:val="o"/>
      <w:lvlJc w:val="left"/>
      <w:pPr>
        <w:ind w:left="268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40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12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84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56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28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00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727" w:hanging="360"/>
      </w:pPr>
      <w:rPr>
        <w:rFonts w:ascii="Wingdings" w:hAnsi="Wingdings" w:hint="default"/>
      </w:rPr>
    </w:lvl>
  </w:abstractNum>
  <w:abstractNum w:abstractNumId="7" w15:restartNumberingAfterBreak="0">
    <w:nsid w:val="6EDE1393"/>
    <w:multiLevelType w:val="hybridMultilevel"/>
    <w:tmpl w:val="ED80CD1E"/>
    <w:lvl w:ilvl="0" w:tplc="A7C26256">
      <w:start w:val="1"/>
      <w:numFmt w:val="bullet"/>
      <w:pStyle w:val="-0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7"/>
  </w:num>
  <w:num w:numId="4">
    <w:abstractNumId w:val="3"/>
  </w:num>
  <w:num w:numId="5">
    <w:abstractNumId w:val="5"/>
  </w:num>
  <w:num w:numId="6">
    <w:abstractNumId w:val="4"/>
  </w:num>
  <w:num w:numId="7">
    <w:abstractNumId w:val="6"/>
  </w:num>
  <w:num w:numId="8">
    <w:abstractNumId w:val="1"/>
  </w:num>
  <w:num w:numId="9">
    <w:abstractNumId w:val="1"/>
    <w:lvlOverride w:ilvl="0">
      <w:startOverride w:val="1"/>
    </w:lvlOverride>
  </w:num>
  <w:num w:numId="10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1"/>
    <w:lvlOverride w:ilvl="0">
      <w:startOverride w:val="1"/>
    </w:lvlOverride>
  </w:num>
  <w:num w:numId="12">
    <w:abstractNumId w:val="1"/>
    <w:lvlOverride w:ilvl="0">
      <w:startOverride w:val="1"/>
    </w:lvlOverride>
  </w:num>
  <w:num w:numId="13">
    <w:abstractNumId w:val="1"/>
    <w:lvlOverride w:ilvl="0">
      <w:startOverride w:val="1"/>
    </w:lvlOverride>
  </w:num>
  <w:num w:numId="14">
    <w:abstractNumId w:val="1"/>
    <w:lvlOverride w:ilvl="0">
      <w:startOverride w:val="1"/>
    </w:lvlOverride>
  </w:num>
  <w:num w:numId="15">
    <w:abstractNumId w:val="1"/>
    <w:lvlOverride w:ilvl="0">
      <w:startOverride w:val="1"/>
    </w:lvlOverride>
  </w:num>
  <w:num w:numId="16">
    <w:abstractNumId w:val="1"/>
    <w:lvlOverride w:ilvl="0">
      <w:startOverride w:val="1"/>
    </w:lvlOverride>
  </w:num>
  <w:num w:numId="17">
    <w:abstractNumId w:val="1"/>
    <w:lvlOverride w:ilvl="0">
      <w:startOverride w:val="1"/>
    </w:lvlOverride>
  </w:num>
  <w:num w:numId="18">
    <w:abstractNumId w:val="1"/>
    <w:lvlOverride w:ilvl="0">
      <w:startOverride w:val="1"/>
    </w:lvlOverride>
  </w:num>
  <w:num w:numId="19">
    <w:abstractNumId w:val="1"/>
    <w:lvlOverride w:ilvl="0">
      <w:startOverride w:val="1"/>
    </w:lvlOverride>
  </w:num>
  <w:num w:numId="20">
    <w:abstractNumId w:val="1"/>
    <w:lvlOverride w:ilvl="0">
      <w:startOverride w:val="1"/>
    </w:lvlOverride>
  </w:num>
  <w:num w:numId="21">
    <w:abstractNumId w:val="1"/>
    <w:lvlOverride w:ilvl="0">
      <w:startOverride w:val="1"/>
    </w:lvlOverride>
  </w:num>
  <w:num w:numId="22">
    <w:abstractNumId w:val="1"/>
    <w:lvlOverride w:ilvl="0">
      <w:startOverride w:val="1"/>
    </w:lvlOverride>
  </w:num>
  <w:num w:numId="23">
    <w:abstractNumId w:val="1"/>
    <w:lvlOverride w:ilvl="0">
      <w:startOverride w:val="1"/>
    </w:lvlOverride>
  </w:num>
  <w:num w:numId="24">
    <w:abstractNumId w:val="1"/>
    <w:lvlOverride w:ilvl="0">
      <w:startOverride w:val="1"/>
    </w:lvlOverride>
  </w:num>
  <w:num w:numId="25">
    <w:abstractNumId w:val="1"/>
    <w:lvlOverride w:ilvl="0">
      <w:startOverride w:val="1"/>
    </w:lvlOverride>
  </w:num>
  <w:num w:numId="26">
    <w:abstractNumId w:val="1"/>
    <w:lvlOverride w:ilvl="0">
      <w:startOverride w:val="1"/>
    </w:lvlOverride>
  </w:num>
  <w:numIdMacAtCleanup w:val="2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attachedTemplate r:id="rId1"/>
  <w:stylePaneFormatFilter w:val="5724" w:allStyles="0" w:customStyles="0" w:latentStyles="1" w:stylesInUse="0" w:headingStyles="1" w:numberingStyles="0" w:tableStyles="0" w:directFormattingOnRuns="1" w:directFormattingOnParagraphs="1" w:directFormattingOnNumbering="1" w:directFormattingOnTables="0" w:clearFormatting="1" w:top3HeadingStyles="0" w:visibleStyles="1" w:alternateStyleNames="0"/>
  <w:defaultTabStop w:val="708"/>
  <w:drawingGridHorizontalSpacing w:val="12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63E02"/>
    <w:rsid w:val="000011CB"/>
    <w:rsid w:val="000013CA"/>
    <w:rsid w:val="00003665"/>
    <w:rsid w:val="000043F9"/>
    <w:rsid w:val="000048CB"/>
    <w:rsid w:val="000049ED"/>
    <w:rsid w:val="00007114"/>
    <w:rsid w:val="00013F96"/>
    <w:rsid w:val="0001770D"/>
    <w:rsid w:val="00020242"/>
    <w:rsid w:val="00022413"/>
    <w:rsid w:val="00022E5C"/>
    <w:rsid w:val="0002426A"/>
    <w:rsid w:val="000256B2"/>
    <w:rsid w:val="000271C3"/>
    <w:rsid w:val="00027501"/>
    <w:rsid w:val="00027BEE"/>
    <w:rsid w:val="00030A93"/>
    <w:rsid w:val="00031C05"/>
    <w:rsid w:val="000343C3"/>
    <w:rsid w:val="00034715"/>
    <w:rsid w:val="00036C03"/>
    <w:rsid w:val="00037AB5"/>
    <w:rsid w:val="000406B1"/>
    <w:rsid w:val="00040C0F"/>
    <w:rsid w:val="00047036"/>
    <w:rsid w:val="00050210"/>
    <w:rsid w:val="00053C18"/>
    <w:rsid w:val="00057C80"/>
    <w:rsid w:val="00060851"/>
    <w:rsid w:val="0006372C"/>
    <w:rsid w:val="0006708D"/>
    <w:rsid w:val="00067E8A"/>
    <w:rsid w:val="000716A8"/>
    <w:rsid w:val="00076237"/>
    <w:rsid w:val="00077413"/>
    <w:rsid w:val="0008230A"/>
    <w:rsid w:val="000824E7"/>
    <w:rsid w:val="00082610"/>
    <w:rsid w:val="00082F38"/>
    <w:rsid w:val="00083089"/>
    <w:rsid w:val="00087505"/>
    <w:rsid w:val="00093A0E"/>
    <w:rsid w:val="00097CD3"/>
    <w:rsid w:val="000A0FB8"/>
    <w:rsid w:val="000A1A68"/>
    <w:rsid w:val="000A2BCA"/>
    <w:rsid w:val="000A7EA4"/>
    <w:rsid w:val="000B442D"/>
    <w:rsid w:val="000B6060"/>
    <w:rsid w:val="000C0A98"/>
    <w:rsid w:val="000C294A"/>
    <w:rsid w:val="000D07C4"/>
    <w:rsid w:val="000D2080"/>
    <w:rsid w:val="000D2BA3"/>
    <w:rsid w:val="000D3C9C"/>
    <w:rsid w:val="000D7434"/>
    <w:rsid w:val="000E565E"/>
    <w:rsid w:val="000E56DE"/>
    <w:rsid w:val="000E592B"/>
    <w:rsid w:val="000E692D"/>
    <w:rsid w:val="000F16EC"/>
    <w:rsid w:val="000F476D"/>
    <w:rsid w:val="000F7D5E"/>
    <w:rsid w:val="000F7EF9"/>
    <w:rsid w:val="0010114D"/>
    <w:rsid w:val="0010249E"/>
    <w:rsid w:val="001031A0"/>
    <w:rsid w:val="00103309"/>
    <w:rsid w:val="0010427D"/>
    <w:rsid w:val="00105793"/>
    <w:rsid w:val="00111C63"/>
    <w:rsid w:val="00111D97"/>
    <w:rsid w:val="001141B5"/>
    <w:rsid w:val="00115253"/>
    <w:rsid w:val="00115CA1"/>
    <w:rsid w:val="001203F3"/>
    <w:rsid w:val="00121B3D"/>
    <w:rsid w:val="00123037"/>
    <w:rsid w:val="0012438E"/>
    <w:rsid w:val="0013092D"/>
    <w:rsid w:val="0013136D"/>
    <w:rsid w:val="00134072"/>
    <w:rsid w:val="00134398"/>
    <w:rsid w:val="00134BB7"/>
    <w:rsid w:val="00137781"/>
    <w:rsid w:val="00137E6A"/>
    <w:rsid w:val="00145CDC"/>
    <w:rsid w:val="00147807"/>
    <w:rsid w:val="00151A93"/>
    <w:rsid w:val="00153DA0"/>
    <w:rsid w:val="00156AD2"/>
    <w:rsid w:val="0015758E"/>
    <w:rsid w:val="0016056F"/>
    <w:rsid w:val="001647AB"/>
    <w:rsid w:val="00171596"/>
    <w:rsid w:val="00176771"/>
    <w:rsid w:val="00177C96"/>
    <w:rsid w:val="00182D25"/>
    <w:rsid w:val="001834C7"/>
    <w:rsid w:val="00185A74"/>
    <w:rsid w:val="00186ADB"/>
    <w:rsid w:val="0019049C"/>
    <w:rsid w:val="00190FC2"/>
    <w:rsid w:val="001920A5"/>
    <w:rsid w:val="0019291D"/>
    <w:rsid w:val="001941E3"/>
    <w:rsid w:val="00195540"/>
    <w:rsid w:val="00195881"/>
    <w:rsid w:val="00196CC0"/>
    <w:rsid w:val="001A08C9"/>
    <w:rsid w:val="001A1C5D"/>
    <w:rsid w:val="001A2149"/>
    <w:rsid w:val="001A5155"/>
    <w:rsid w:val="001B0195"/>
    <w:rsid w:val="001B3E05"/>
    <w:rsid w:val="001B4A95"/>
    <w:rsid w:val="001B676A"/>
    <w:rsid w:val="001B734A"/>
    <w:rsid w:val="001B7BCD"/>
    <w:rsid w:val="001C2D02"/>
    <w:rsid w:val="001C328E"/>
    <w:rsid w:val="001C35A1"/>
    <w:rsid w:val="001C6482"/>
    <w:rsid w:val="001D1110"/>
    <w:rsid w:val="001D49AC"/>
    <w:rsid w:val="001E4108"/>
    <w:rsid w:val="001F2109"/>
    <w:rsid w:val="001F41D8"/>
    <w:rsid w:val="001F52C8"/>
    <w:rsid w:val="001F73D6"/>
    <w:rsid w:val="001F7EFB"/>
    <w:rsid w:val="0020304B"/>
    <w:rsid w:val="002041BF"/>
    <w:rsid w:val="00206AFC"/>
    <w:rsid w:val="002114F6"/>
    <w:rsid w:val="00212315"/>
    <w:rsid w:val="002126A3"/>
    <w:rsid w:val="0021590B"/>
    <w:rsid w:val="002211C1"/>
    <w:rsid w:val="002215B0"/>
    <w:rsid w:val="002218FF"/>
    <w:rsid w:val="00223425"/>
    <w:rsid w:val="00224517"/>
    <w:rsid w:val="002271FB"/>
    <w:rsid w:val="00227B19"/>
    <w:rsid w:val="00231148"/>
    <w:rsid w:val="00231951"/>
    <w:rsid w:val="00232064"/>
    <w:rsid w:val="002359B3"/>
    <w:rsid w:val="00241955"/>
    <w:rsid w:val="0024258E"/>
    <w:rsid w:val="002436E8"/>
    <w:rsid w:val="00244A10"/>
    <w:rsid w:val="002452B3"/>
    <w:rsid w:val="00251DA0"/>
    <w:rsid w:val="0025343F"/>
    <w:rsid w:val="002536CE"/>
    <w:rsid w:val="00253AC5"/>
    <w:rsid w:val="00255595"/>
    <w:rsid w:val="00260649"/>
    <w:rsid w:val="002613FE"/>
    <w:rsid w:val="002626FF"/>
    <w:rsid w:val="002667C6"/>
    <w:rsid w:val="00267F23"/>
    <w:rsid w:val="00267FF7"/>
    <w:rsid w:val="00270D3E"/>
    <w:rsid w:val="00270D92"/>
    <w:rsid w:val="002771DC"/>
    <w:rsid w:val="00280B30"/>
    <w:rsid w:val="002831F2"/>
    <w:rsid w:val="00283552"/>
    <w:rsid w:val="0028362A"/>
    <w:rsid w:val="00284B5F"/>
    <w:rsid w:val="00286B17"/>
    <w:rsid w:val="00286EA9"/>
    <w:rsid w:val="002914AC"/>
    <w:rsid w:val="00291E96"/>
    <w:rsid w:val="002925DF"/>
    <w:rsid w:val="00292D9C"/>
    <w:rsid w:val="0029449A"/>
    <w:rsid w:val="0029500D"/>
    <w:rsid w:val="002950F3"/>
    <w:rsid w:val="00297239"/>
    <w:rsid w:val="002974C8"/>
    <w:rsid w:val="002A231B"/>
    <w:rsid w:val="002A4BA0"/>
    <w:rsid w:val="002A5AB4"/>
    <w:rsid w:val="002A6C06"/>
    <w:rsid w:val="002A6FD1"/>
    <w:rsid w:val="002B1E3B"/>
    <w:rsid w:val="002B3075"/>
    <w:rsid w:val="002B32FE"/>
    <w:rsid w:val="002C17AF"/>
    <w:rsid w:val="002C256B"/>
    <w:rsid w:val="002C2DF8"/>
    <w:rsid w:val="002C3029"/>
    <w:rsid w:val="002C337F"/>
    <w:rsid w:val="002C4069"/>
    <w:rsid w:val="002C7F4E"/>
    <w:rsid w:val="002C7FB4"/>
    <w:rsid w:val="002D0D34"/>
    <w:rsid w:val="002D299F"/>
    <w:rsid w:val="002D46EF"/>
    <w:rsid w:val="002D4DD8"/>
    <w:rsid w:val="002D7540"/>
    <w:rsid w:val="002D7609"/>
    <w:rsid w:val="002E0FCF"/>
    <w:rsid w:val="002E525F"/>
    <w:rsid w:val="002E6086"/>
    <w:rsid w:val="002E7FAF"/>
    <w:rsid w:val="002F0FC1"/>
    <w:rsid w:val="002F3858"/>
    <w:rsid w:val="002F45C0"/>
    <w:rsid w:val="002F49AB"/>
    <w:rsid w:val="003018BF"/>
    <w:rsid w:val="00301A6D"/>
    <w:rsid w:val="00302472"/>
    <w:rsid w:val="00303890"/>
    <w:rsid w:val="003056D4"/>
    <w:rsid w:val="00306939"/>
    <w:rsid w:val="00307480"/>
    <w:rsid w:val="003079B1"/>
    <w:rsid w:val="00307E29"/>
    <w:rsid w:val="003128E3"/>
    <w:rsid w:val="003136A0"/>
    <w:rsid w:val="003205EF"/>
    <w:rsid w:val="00323DB2"/>
    <w:rsid w:val="00324874"/>
    <w:rsid w:val="003258B1"/>
    <w:rsid w:val="00325ACB"/>
    <w:rsid w:val="00326340"/>
    <w:rsid w:val="003278D6"/>
    <w:rsid w:val="00327E9E"/>
    <w:rsid w:val="003302BF"/>
    <w:rsid w:val="00330D0F"/>
    <w:rsid w:val="00340AF7"/>
    <w:rsid w:val="00341C75"/>
    <w:rsid w:val="003479C1"/>
    <w:rsid w:val="003519D0"/>
    <w:rsid w:val="0035553F"/>
    <w:rsid w:val="003567E4"/>
    <w:rsid w:val="003611CD"/>
    <w:rsid w:val="00361381"/>
    <w:rsid w:val="00367743"/>
    <w:rsid w:val="0037108B"/>
    <w:rsid w:val="00371A7E"/>
    <w:rsid w:val="003768F2"/>
    <w:rsid w:val="00377E9E"/>
    <w:rsid w:val="003820F0"/>
    <w:rsid w:val="00386E92"/>
    <w:rsid w:val="00394EAE"/>
    <w:rsid w:val="003A260F"/>
    <w:rsid w:val="003A2866"/>
    <w:rsid w:val="003A4401"/>
    <w:rsid w:val="003A631C"/>
    <w:rsid w:val="003B0200"/>
    <w:rsid w:val="003B0E31"/>
    <w:rsid w:val="003B225B"/>
    <w:rsid w:val="003B3C20"/>
    <w:rsid w:val="003B4729"/>
    <w:rsid w:val="003B47B8"/>
    <w:rsid w:val="003B4CEA"/>
    <w:rsid w:val="003B696D"/>
    <w:rsid w:val="003C269F"/>
    <w:rsid w:val="003C4EBA"/>
    <w:rsid w:val="003C619D"/>
    <w:rsid w:val="003C75E0"/>
    <w:rsid w:val="003D09D4"/>
    <w:rsid w:val="003D2639"/>
    <w:rsid w:val="003D4278"/>
    <w:rsid w:val="003D55CC"/>
    <w:rsid w:val="003D5E6E"/>
    <w:rsid w:val="003E235A"/>
    <w:rsid w:val="003E452B"/>
    <w:rsid w:val="003E4C37"/>
    <w:rsid w:val="003E5655"/>
    <w:rsid w:val="003F0B21"/>
    <w:rsid w:val="003F109F"/>
    <w:rsid w:val="003F2F4D"/>
    <w:rsid w:val="003F3373"/>
    <w:rsid w:val="003F370B"/>
    <w:rsid w:val="003F5F48"/>
    <w:rsid w:val="00401199"/>
    <w:rsid w:val="004016F1"/>
    <w:rsid w:val="004018AB"/>
    <w:rsid w:val="00405694"/>
    <w:rsid w:val="004068EE"/>
    <w:rsid w:val="00410226"/>
    <w:rsid w:val="00410D07"/>
    <w:rsid w:val="00412BC7"/>
    <w:rsid w:val="00414909"/>
    <w:rsid w:val="00416D93"/>
    <w:rsid w:val="004171FD"/>
    <w:rsid w:val="0042179F"/>
    <w:rsid w:val="0042567E"/>
    <w:rsid w:val="0042620B"/>
    <w:rsid w:val="0043023E"/>
    <w:rsid w:val="00430F80"/>
    <w:rsid w:val="004310FE"/>
    <w:rsid w:val="00431CB5"/>
    <w:rsid w:val="00440810"/>
    <w:rsid w:val="00440EA0"/>
    <w:rsid w:val="00445DEC"/>
    <w:rsid w:val="004471C2"/>
    <w:rsid w:val="0045069A"/>
    <w:rsid w:val="004508E7"/>
    <w:rsid w:val="00455976"/>
    <w:rsid w:val="004560D9"/>
    <w:rsid w:val="004602E7"/>
    <w:rsid w:val="00462F31"/>
    <w:rsid w:val="00466F68"/>
    <w:rsid w:val="00474A43"/>
    <w:rsid w:val="00477DBA"/>
    <w:rsid w:val="004858D7"/>
    <w:rsid w:val="004905D0"/>
    <w:rsid w:val="004907DA"/>
    <w:rsid w:val="00492DAE"/>
    <w:rsid w:val="0049638F"/>
    <w:rsid w:val="00497CE7"/>
    <w:rsid w:val="004A3547"/>
    <w:rsid w:val="004A3ACD"/>
    <w:rsid w:val="004A477B"/>
    <w:rsid w:val="004A5785"/>
    <w:rsid w:val="004A57BE"/>
    <w:rsid w:val="004A64B9"/>
    <w:rsid w:val="004B6D13"/>
    <w:rsid w:val="004C1647"/>
    <w:rsid w:val="004C1A2F"/>
    <w:rsid w:val="004C3677"/>
    <w:rsid w:val="004C6BB2"/>
    <w:rsid w:val="004D0D35"/>
    <w:rsid w:val="004D13A6"/>
    <w:rsid w:val="004D4BB5"/>
    <w:rsid w:val="004D5A55"/>
    <w:rsid w:val="004E09A3"/>
    <w:rsid w:val="004E0D8C"/>
    <w:rsid w:val="004E1709"/>
    <w:rsid w:val="004E18E4"/>
    <w:rsid w:val="004E3E32"/>
    <w:rsid w:val="004E41E2"/>
    <w:rsid w:val="004F023D"/>
    <w:rsid w:val="004F0EE5"/>
    <w:rsid w:val="004F193F"/>
    <w:rsid w:val="004F2315"/>
    <w:rsid w:val="004F5076"/>
    <w:rsid w:val="004F6353"/>
    <w:rsid w:val="004F74E8"/>
    <w:rsid w:val="0050102A"/>
    <w:rsid w:val="00507886"/>
    <w:rsid w:val="00510283"/>
    <w:rsid w:val="00510980"/>
    <w:rsid w:val="00512304"/>
    <w:rsid w:val="00512F93"/>
    <w:rsid w:val="00517494"/>
    <w:rsid w:val="00522946"/>
    <w:rsid w:val="00523846"/>
    <w:rsid w:val="00523C45"/>
    <w:rsid w:val="00524A79"/>
    <w:rsid w:val="005256D6"/>
    <w:rsid w:val="0052661F"/>
    <w:rsid w:val="0052664F"/>
    <w:rsid w:val="0053085E"/>
    <w:rsid w:val="00532BAF"/>
    <w:rsid w:val="005351CA"/>
    <w:rsid w:val="00535750"/>
    <w:rsid w:val="00544245"/>
    <w:rsid w:val="0054451C"/>
    <w:rsid w:val="00545E4B"/>
    <w:rsid w:val="0054795C"/>
    <w:rsid w:val="00550D7D"/>
    <w:rsid w:val="005533DF"/>
    <w:rsid w:val="0055450E"/>
    <w:rsid w:val="00554A74"/>
    <w:rsid w:val="00556823"/>
    <w:rsid w:val="00560B43"/>
    <w:rsid w:val="005615B2"/>
    <w:rsid w:val="00562007"/>
    <w:rsid w:val="00562B0B"/>
    <w:rsid w:val="005634C6"/>
    <w:rsid w:val="00563961"/>
    <w:rsid w:val="00565D88"/>
    <w:rsid w:val="00567740"/>
    <w:rsid w:val="005707A9"/>
    <w:rsid w:val="00573BAD"/>
    <w:rsid w:val="0057525B"/>
    <w:rsid w:val="005762A0"/>
    <w:rsid w:val="00577166"/>
    <w:rsid w:val="0058194F"/>
    <w:rsid w:val="00582727"/>
    <w:rsid w:val="00582BB7"/>
    <w:rsid w:val="005842FB"/>
    <w:rsid w:val="00586B03"/>
    <w:rsid w:val="005873B6"/>
    <w:rsid w:val="00587AE1"/>
    <w:rsid w:val="0059538A"/>
    <w:rsid w:val="00596922"/>
    <w:rsid w:val="00596F2E"/>
    <w:rsid w:val="00597229"/>
    <w:rsid w:val="0059761B"/>
    <w:rsid w:val="00597DEC"/>
    <w:rsid w:val="005A007D"/>
    <w:rsid w:val="005A181C"/>
    <w:rsid w:val="005A4E67"/>
    <w:rsid w:val="005A539B"/>
    <w:rsid w:val="005B10D7"/>
    <w:rsid w:val="005B1117"/>
    <w:rsid w:val="005B12C8"/>
    <w:rsid w:val="005B1941"/>
    <w:rsid w:val="005B7A0E"/>
    <w:rsid w:val="005C0C5B"/>
    <w:rsid w:val="005C1AE2"/>
    <w:rsid w:val="005C4D01"/>
    <w:rsid w:val="005C4DA1"/>
    <w:rsid w:val="005C5C20"/>
    <w:rsid w:val="005C75C9"/>
    <w:rsid w:val="005D0061"/>
    <w:rsid w:val="005D0BCF"/>
    <w:rsid w:val="005D1B3A"/>
    <w:rsid w:val="005D1FC2"/>
    <w:rsid w:val="005D3338"/>
    <w:rsid w:val="005D5214"/>
    <w:rsid w:val="005D60F1"/>
    <w:rsid w:val="005D691B"/>
    <w:rsid w:val="005E1C6B"/>
    <w:rsid w:val="005E33B8"/>
    <w:rsid w:val="005E4BC9"/>
    <w:rsid w:val="005E5155"/>
    <w:rsid w:val="005E6211"/>
    <w:rsid w:val="005E6261"/>
    <w:rsid w:val="005F0D9F"/>
    <w:rsid w:val="005F1966"/>
    <w:rsid w:val="005F348F"/>
    <w:rsid w:val="005F3746"/>
    <w:rsid w:val="005F5187"/>
    <w:rsid w:val="005F5C0F"/>
    <w:rsid w:val="0060138E"/>
    <w:rsid w:val="00602F52"/>
    <w:rsid w:val="00606CD4"/>
    <w:rsid w:val="00611543"/>
    <w:rsid w:val="006135DC"/>
    <w:rsid w:val="0061651A"/>
    <w:rsid w:val="00623675"/>
    <w:rsid w:val="006247DE"/>
    <w:rsid w:val="00624983"/>
    <w:rsid w:val="0062529B"/>
    <w:rsid w:val="006260FD"/>
    <w:rsid w:val="00626D53"/>
    <w:rsid w:val="00626E10"/>
    <w:rsid w:val="00627B64"/>
    <w:rsid w:val="00630FFA"/>
    <w:rsid w:val="006315FC"/>
    <w:rsid w:val="006342C3"/>
    <w:rsid w:val="006369CB"/>
    <w:rsid w:val="00642407"/>
    <w:rsid w:val="00650BEA"/>
    <w:rsid w:val="00651D14"/>
    <w:rsid w:val="00652299"/>
    <w:rsid w:val="006540A1"/>
    <w:rsid w:val="006633A5"/>
    <w:rsid w:val="00663E02"/>
    <w:rsid w:val="00663EB6"/>
    <w:rsid w:val="0066485D"/>
    <w:rsid w:val="00666B0E"/>
    <w:rsid w:val="006705A9"/>
    <w:rsid w:val="006745D8"/>
    <w:rsid w:val="0067621E"/>
    <w:rsid w:val="0068077E"/>
    <w:rsid w:val="006813B3"/>
    <w:rsid w:val="0068189E"/>
    <w:rsid w:val="006824E8"/>
    <w:rsid w:val="00682959"/>
    <w:rsid w:val="00684CC7"/>
    <w:rsid w:val="00685C82"/>
    <w:rsid w:val="00687AA6"/>
    <w:rsid w:val="0069101E"/>
    <w:rsid w:val="00691EE6"/>
    <w:rsid w:val="00694EED"/>
    <w:rsid w:val="00695518"/>
    <w:rsid w:val="00695731"/>
    <w:rsid w:val="006A3379"/>
    <w:rsid w:val="006A4F7E"/>
    <w:rsid w:val="006A7584"/>
    <w:rsid w:val="006B00AF"/>
    <w:rsid w:val="006B0109"/>
    <w:rsid w:val="006C02AE"/>
    <w:rsid w:val="006D0739"/>
    <w:rsid w:val="006D1A8E"/>
    <w:rsid w:val="006D4309"/>
    <w:rsid w:val="006D61C3"/>
    <w:rsid w:val="006D783E"/>
    <w:rsid w:val="006D7B82"/>
    <w:rsid w:val="006E15D6"/>
    <w:rsid w:val="006E379E"/>
    <w:rsid w:val="006E4DDF"/>
    <w:rsid w:val="006E5DC7"/>
    <w:rsid w:val="006E6736"/>
    <w:rsid w:val="006E72DA"/>
    <w:rsid w:val="006E7700"/>
    <w:rsid w:val="006E7FEF"/>
    <w:rsid w:val="006F0268"/>
    <w:rsid w:val="006F3448"/>
    <w:rsid w:val="006F6EB8"/>
    <w:rsid w:val="00706A46"/>
    <w:rsid w:val="007134D8"/>
    <w:rsid w:val="007135BF"/>
    <w:rsid w:val="0071415E"/>
    <w:rsid w:val="007149CA"/>
    <w:rsid w:val="0071510F"/>
    <w:rsid w:val="00721DB8"/>
    <w:rsid w:val="00725CC3"/>
    <w:rsid w:val="00726414"/>
    <w:rsid w:val="0072780B"/>
    <w:rsid w:val="007307CA"/>
    <w:rsid w:val="00730F8E"/>
    <w:rsid w:val="00736BB5"/>
    <w:rsid w:val="00737E90"/>
    <w:rsid w:val="00742103"/>
    <w:rsid w:val="007433A2"/>
    <w:rsid w:val="00751465"/>
    <w:rsid w:val="00751B83"/>
    <w:rsid w:val="007539C4"/>
    <w:rsid w:val="00753D00"/>
    <w:rsid w:val="00757A89"/>
    <w:rsid w:val="00757CCE"/>
    <w:rsid w:val="00761B5B"/>
    <w:rsid w:val="00762352"/>
    <w:rsid w:val="00763142"/>
    <w:rsid w:val="00764A9C"/>
    <w:rsid w:val="00766AB3"/>
    <w:rsid w:val="00771601"/>
    <w:rsid w:val="00771F40"/>
    <w:rsid w:val="00772029"/>
    <w:rsid w:val="00772D4B"/>
    <w:rsid w:val="00773E3C"/>
    <w:rsid w:val="00773EBD"/>
    <w:rsid w:val="007750C4"/>
    <w:rsid w:val="007751A7"/>
    <w:rsid w:val="007754A9"/>
    <w:rsid w:val="0077610D"/>
    <w:rsid w:val="00784301"/>
    <w:rsid w:val="00785271"/>
    <w:rsid w:val="00786E5E"/>
    <w:rsid w:val="00787217"/>
    <w:rsid w:val="00790D46"/>
    <w:rsid w:val="00791277"/>
    <w:rsid w:val="0079620F"/>
    <w:rsid w:val="007A0B55"/>
    <w:rsid w:val="007A2C98"/>
    <w:rsid w:val="007A7935"/>
    <w:rsid w:val="007B0117"/>
    <w:rsid w:val="007B0FC0"/>
    <w:rsid w:val="007B1904"/>
    <w:rsid w:val="007B29E3"/>
    <w:rsid w:val="007B3803"/>
    <w:rsid w:val="007B44B6"/>
    <w:rsid w:val="007B66B6"/>
    <w:rsid w:val="007C1A5D"/>
    <w:rsid w:val="007C3359"/>
    <w:rsid w:val="007C45B6"/>
    <w:rsid w:val="007C6E8A"/>
    <w:rsid w:val="007D20F8"/>
    <w:rsid w:val="007D75C3"/>
    <w:rsid w:val="007E4AF5"/>
    <w:rsid w:val="007E7706"/>
    <w:rsid w:val="007F0728"/>
    <w:rsid w:val="007F0C62"/>
    <w:rsid w:val="007F1575"/>
    <w:rsid w:val="007F7005"/>
    <w:rsid w:val="007F7E3C"/>
    <w:rsid w:val="008001E9"/>
    <w:rsid w:val="0080020E"/>
    <w:rsid w:val="00802DCE"/>
    <w:rsid w:val="00805A6B"/>
    <w:rsid w:val="008102C6"/>
    <w:rsid w:val="008121CA"/>
    <w:rsid w:val="00816965"/>
    <w:rsid w:val="0081748A"/>
    <w:rsid w:val="00817912"/>
    <w:rsid w:val="008251DA"/>
    <w:rsid w:val="00825BFB"/>
    <w:rsid w:val="00826434"/>
    <w:rsid w:val="00827057"/>
    <w:rsid w:val="00831E22"/>
    <w:rsid w:val="00832EDE"/>
    <w:rsid w:val="00833F19"/>
    <w:rsid w:val="008341A8"/>
    <w:rsid w:val="0083645A"/>
    <w:rsid w:val="00837FF4"/>
    <w:rsid w:val="00840676"/>
    <w:rsid w:val="00841856"/>
    <w:rsid w:val="00841AB5"/>
    <w:rsid w:val="008426F1"/>
    <w:rsid w:val="00843166"/>
    <w:rsid w:val="00844CC6"/>
    <w:rsid w:val="00846466"/>
    <w:rsid w:val="0085166F"/>
    <w:rsid w:val="00852A3B"/>
    <w:rsid w:val="00853B2E"/>
    <w:rsid w:val="00853E95"/>
    <w:rsid w:val="00853F0C"/>
    <w:rsid w:val="00855603"/>
    <w:rsid w:val="00855670"/>
    <w:rsid w:val="00856814"/>
    <w:rsid w:val="00856E81"/>
    <w:rsid w:val="00857175"/>
    <w:rsid w:val="00860E85"/>
    <w:rsid w:val="00861F33"/>
    <w:rsid w:val="0086399D"/>
    <w:rsid w:val="008644D9"/>
    <w:rsid w:val="00865D0C"/>
    <w:rsid w:val="00866FE3"/>
    <w:rsid w:val="00867FE8"/>
    <w:rsid w:val="00871451"/>
    <w:rsid w:val="00871A64"/>
    <w:rsid w:val="008733A8"/>
    <w:rsid w:val="00873918"/>
    <w:rsid w:val="00881827"/>
    <w:rsid w:val="008822AC"/>
    <w:rsid w:val="00882FE6"/>
    <w:rsid w:val="00885BF2"/>
    <w:rsid w:val="00887427"/>
    <w:rsid w:val="00887EA3"/>
    <w:rsid w:val="008925D0"/>
    <w:rsid w:val="00892813"/>
    <w:rsid w:val="008948A2"/>
    <w:rsid w:val="0089730A"/>
    <w:rsid w:val="008975FB"/>
    <w:rsid w:val="00897BD8"/>
    <w:rsid w:val="008A1A0E"/>
    <w:rsid w:val="008B0113"/>
    <w:rsid w:val="008B190B"/>
    <w:rsid w:val="008B1FA4"/>
    <w:rsid w:val="008B5C81"/>
    <w:rsid w:val="008C1611"/>
    <w:rsid w:val="008C205E"/>
    <w:rsid w:val="008C2195"/>
    <w:rsid w:val="008C500F"/>
    <w:rsid w:val="008D1997"/>
    <w:rsid w:val="008D2BCF"/>
    <w:rsid w:val="008D2C1E"/>
    <w:rsid w:val="008D42AD"/>
    <w:rsid w:val="008D484B"/>
    <w:rsid w:val="008D55D3"/>
    <w:rsid w:val="008D704B"/>
    <w:rsid w:val="008E1B13"/>
    <w:rsid w:val="008E3161"/>
    <w:rsid w:val="008E3C50"/>
    <w:rsid w:val="008E4F76"/>
    <w:rsid w:val="008E712D"/>
    <w:rsid w:val="008F018B"/>
    <w:rsid w:val="008F089D"/>
    <w:rsid w:val="008F0B60"/>
    <w:rsid w:val="008F141F"/>
    <w:rsid w:val="008F1B3C"/>
    <w:rsid w:val="008F4CE4"/>
    <w:rsid w:val="008F5D13"/>
    <w:rsid w:val="008F6805"/>
    <w:rsid w:val="00900D6C"/>
    <w:rsid w:val="0090181B"/>
    <w:rsid w:val="009034D5"/>
    <w:rsid w:val="0090493C"/>
    <w:rsid w:val="00904968"/>
    <w:rsid w:val="00907928"/>
    <w:rsid w:val="00907CF2"/>
    <w:rsid w:val="009109BD"/>
    <w:rsid w:val="009123D5"/>
    <w:rsid w:val="00913971"/>
    <w:rsid w:val="00915179"/>
    <w:rsid w:val="00915351"/>
    <w:rsid w:val="00915CE1"/>
    <w:rsid w:val="00920020"/>
    <w:rsid w:val="00920A54"/>
    <w:rsid w:val="00921401"/>
    <w:rsid w:val="009217B5"/>
    <w:rsid w:val="009217F5"/>
    <w:rsid w:val="00922518"/>
    <w:rsid w:val="0092385E"/>
    <w:rsid w:val="0092446B"/>
    <w:rsid w:val="00924755"/>
    <w:rsid w:val="009264D1"/>
    <w:rsid w:val="00927CBA"/>
    <w:rsid w:val="00930696"/>
    <w:rsid w:val="00930814"/>
    <w:rsid w:val="00932CA9"/>
    <w:rsid w:val="009351BE"/>
    <w:rsid w:val="00936C21"/>
    <w:rsid w:val="009378D1"/>
    <w:rsid w:val="00937912"/>
    <w:rsid w:val="00940381"/>
    <w:rsid w:val="00954ADB"/>
    <w:rsid w:val="00957961"/>
    <w:rsid w:val="00957DAF"/>
    <w:rsid w:val="00957F24"/>
    <w:rsid w:val="00961449"/>
    <w:rsid w:val="0096376D"/>
    <w:rsid w:val="00966071"/>
    <w:rsid w:val="009668C3"/>
    <w:rsid w:val="0096780E"/>
    <w:rsid w:val="00972ABE"/>
    <w:rsid w:val="00976D53"/>
    <w:rsid w:val="00976E7C"/>
    <w:rsid w:val="00977310"/>
    <w:rsid w:val="00977C90"/>
    <w:rsid w:val="0098298B"/>
    <w:rsid w:val="00982C37"/>
    <w:rsid w:val="00987453"/>
    <w:rsid w:val="00992F9F"/>
    <w:rsid w:val="00994268"/>
    <w:rsid w:val="009943A3"/>
    <w:rsid w:val="0099614C"/>
    <w:rsid w:val="009979B5"/>
    <w:rsid w:val="009A0597"/>
    <w:rsid w:val="009A15B3"/>
    <w:rsid w:val="009A47ED"/>
    <w:rsid w:val="009A61D8"/>
    <w:rsid w:val="009A6518"/>
    <w:rsid w:val="009B0F58"/>
    <w:rsid w:val="009B6E86"/>
    <w:rsid w:val="009C12CC"/>
    <w:rsid w:val="009C16C8"/>
    <w:rsid w:val="009C34EA"/>
    <w:rsid w:val="009C6030"/>
    <w:rsid w:val="009C7867"/>
    <w:rsid w:val="009D08B1"/>
    <w:rsid w:val="009D3D56"/>
    <w:rsid w:val="009D4DE5"/>
    <w:rsid w:val="009D5DD8"/>
    <w:rsid w:val="009D6138"/>
    <w:rsid w:val="009E0298"/>
    <w:rsid w:val="009E088E"/>
    <w:rsid w:val="009E41A7"/>
    <w:rsid w:val="009E4405"/>
    <w:rsid w:val="009E5A35"/>
    <w:rsid w:val="009F27D3"/>
    <w:rsid w:val="009F68A6"/>
    <w:rsid w:val="009F6F56"/>
    <w:rsid w:val="00A042AF"/>
    <w:rsid w:val="00A051C0"/>
    <w:rsid w:val="00A06494"/>
    <w:rsid w:val="00A07300"/>
    <w:rsid w:val="00A075C0"/>
    <w:rsid w:val="00A1237D"/>
    <w:rsid w:val="00A15834"/>
    <w:rsid w:val="00A21762"/>
    <w:rsid w:val="00A21ABF"/>
    <w:rsid w:val="00A22078"/>
    <w:rsid w:val="00A24F3B"/>
    <w:rsid w:val="00A33CC7"/>
    <w:rsid w:val="00A5268C"/>
    <w:rsid w:val="00A532A6"/>
    <w:rsid w:val="00A53F84"/>
    <w:rsid w:val="00A54182"/>
    <w:rsid w:val="00A5527A"/>
    <w:rsid w:val="00A55B8C"/>
    <w:rsid w:val="00A603E3"/>
    <w:rsid w:val="00A60834"/>
    <w:rsid w:val="00A62852"/>
    <w:rsid w:val="00A6308B"/>
    <w:rsid w:val="00A662A2"/>
    <w:rsid w:val="00A67682"/>
    <w:rsid w:val="00A677D8"/>
    <w:rsid w:val="00A72785"/>
    <w:rsid w:val="00A75167"/>
    <w:rsid w:val="00A77194"/>
    <w:rsid w:val="00A8101C"/>
    <w:rsid w:val="00A82272"/>
    <w:rsid w:val="00A82F2C"/>
    <w:rsid w:val="00A840F8"/>
    <w:rsid w:val="00A865A0"/>
    <w:rsid w:val="00A92EFC"/>
    <w:rsid w:val="00AA0154"/>
    <w:rsid w:val="00AA09E4"/>
    <w:rsid w:val="00AA74AA"/>
    <w:rsid w:val="00AB13E0"/>
    <w:rsid w:val="00AB2983"/>
    <w:rsid w:val="00AB7A23"/>
    <w:rsid w:val="00AB7E7E"/>
    <w:rsid w:val="00AC0225"/>
    <w:rsid w:val="00AC1C30"/>
    <w:rsid w:val="00AC1CB9"/>
    <w:rsid w:val="00AC1F51"/>
    <w:rsid w:val="00AC20F0"/>
    <w:rsid w:val="00AC4845"/>
    <w:rsid w:val="00AC67DD"/>
    <w:rsid w:val="00AC6ADA"/>
    <w:rsid w:val="00AC7B34"/>
    <w:rsid w:val="00AD2A14"/>
    <w:rsid w:val="00AD31BE"/>
    <w:rsid w:val="00AD74C1"/>
    <w:rsid w:val="00AE284E"/>
    <w:rsid w:val="00AE3259"/>
    <w:rsid w:val="00AE3B23"/>
    <w:rsid w:val="00AE4265"/>
    <w:rsid w:val="00AE6356"/>
    <w:rsid w:val="00AE6804"/>
    <w:rsid w:val="00AF1DDB"/>
    <w:rsid w:val="00AF25C8"/>
    <w:rsid w:val="00AF5040"/>
    <w:rsid w:val="00AF587E"/>
    <w:rsid w:val="00B00753"/>
    <w:rsid w:val="00B007D8"/>
    <w:rsid w:val="00B01FAD"/>
    <w:rsid w:val="00B031D0"/>
    <w:rsid w:val="00B05F60"/>
    <w:rsid w:val="00B06213"/>
    <w:rsid w:val="00B07BE2"/>
    <w:rsid w:val="00B07E88"/>
    <w:rsid w:val="00B13709"/>
    <w:rsid w:val="00B17459"/>
    <w:rsid w:val="00B17A2B"/>
    <w:rsid w:val="00B20BA6"/>
    <w:rsid w:val="00B2151F"/>
    <w:rsid w:val="00B22D9D"/>
    <w:rsid w:val="00B24EBC"/>
    <w:rsid w:val="00B254A5"/>
    <w:rsid w:val="00B32838"/>
    <w:rsid w:val="00B32943"/>
    <w:rsid w:val="00B32B13"/>
    <w:rsid w:val="00B34137"/>
    <w:rsid w:val="00B34378"/>
    <w:rsid w:val="00B35EB6"/>
    <w:rsid w:val="00B376AE"/>
    <w:rsid w:val="00B37E75"/>
    <w:rsid w:val="00B4227D"/>
    <w:rsid w:val="00B4249D"/>
    <w:rsid w:val="00B43AB3"/>
    <w:rsid w:val="00B458B4"/>
    <w:rsid w:val="00B45B69"/>
    <w:rsid w:val="00B5383C"/>
    <w:rsid w:val="00B55FE7"/>
    <w:rsid w:val="00B57744"/>
    <w:rsid w:val="00B616CC"/>
    <w:rsid w:val="00B63CD6"/>
    <w:rsid w:val="00B75068"/>
    <w:rsid w:val="00B81530"/>
    <w:rsid w:val="00B820B1"/>
    <w:rsid w:val="00B87418"/>
    <w:rsid w:val="00B87B84"/>
    <w:rsid w:val="00B87DC5"/>
    <w:rsid w:val="00B90FDB"/>
    <w:rsid w:val="00B92799"/>
    <w:rsid w:val="00B9336E"/>
    <w:rsid w:val="00B949F8"/>
    <w:rsid w:val="00B94A24"/>
    <w:rsid w:val="00B94C40"/>
    <w:rsid w:val="00B97728"/>
    <w:rsid w:val="00BA22CD"/>
    <w:rsid w:val="00BA6DC0"/>
    <w:rsid w:val="00BA7268"/>
    <w:rsid w:val="00BA7658"/>
    <w:rsid w:val="00BB11CA"/>
    <w:rsid w:val="00BB206D"/>
    <w:rsid w:val="00BB2B2C"/>
    <w:rsid w:val="00BB2BE0"/>
    <w:rsid w:val="00BB4C48"/>
    <w:rsid w:val="00BB7AEC"/>
    <w:rsid w:val="00BC2E27"/>
    <w:rsid w:val="00BC75F8"/>
    <w:rsid w:val="00BD109D"/>
    <w:rsid w:val="00BD1C58"/>
    <w:rsid w:val="00BD1DE4"/>
    <w:rsid w:val="00BD20E5"/>
    <w:rsid w:val="00BD47A3"/>
    <w:rsid w:val="00BD69F0"/>
    <w:rsid w:val="00BD6F2C"/>
    <w:rsid w:val="00BD7495"/>
    <w:rsid w:val="00BE0E77"/>
    <w:rsid w:val="00BE49F5"/>
    <w:rsid w:val="00BE5504"/>
    <w:rsid w:val="00BE726C"/>
    <w:rsid w:val="00BE7BAE"/>
    <w:rsid w:val="00BF062D"/>
    <w:rsid w:val="00BF1BD7"/>
    <w:rsid w:val="00BF40DB"/>
    <w:rsid w:val="00BF6FFA"/>
    <w:rsid w:val="00BF7381"/>
    <w:rsid w:val="00C07BCD"/>
    <w:rsid w:val="00C1085F"/>
    <w:rsid w:val="00C123DE"/>
    <w:rsid w:val="00C13828"/>
    <w:rsid w:val="00C16635"/>
    <w:rsid w:val="00C16FDD"/>
    <w:rsid w:val="00C17081"/>
    <w:rsid w:val="00C17824"/>
    <w:rsid w:val="00C17B79"/>
    <w:rsid w:val="00C22242"/>
    <w:rsid w:val="00C225D5"/>
    <w:rsid w:val="00C2282C"/>
    <w:rsid w:val="00C22DEA"/>
    <w:rsid w:val="00C246AC"/>
    <w:rsid w:val="00C2542B"/>
    <w:rsid w:val="00C26D5F"/>
    <w:rsid w:val="00C27F65"/>
    <w:rsid w:val="00C31C7F"/>
    <w:rsid w:val="00C41EBF"/>
    <w:rsid w:val="00C435E5"/>
    <w:rsid w:val="00C43629"/>
    <w:rsid w:val="00C43C53"/>
    <w:rsid w:val="00C43F4A"/>
    <w:rsid w:val="00C444D3"/>
    <w:rsid w:val="00C44589"/>
    <w:rsid w:val="00C4616A"/>
    <w:rsid w:val="00C46AD4"/>
    <w:rsid w:val="00C50099"/>
    <w:rsid w:val="00C518CF"/>
    <w:rsid w:val="00C55F57"/>
    <w:rsid w:val="00C55FD0"/>
    <w:rsid w:val="00C6074D"/>
    <w:rsid w:val="00C613AF"/>
    <w:rsid w:val="00C65837"/>
    <w:rsid w:val="00C676DB"/>
    <w:rsid w:val="00C71523"/>
    <w:rsid w:val="00C72082"/>
    <w:rsid w:val="00C7272F"/>
    <w:rsid w:val="00C728AD"/>
    <w:rsid w:val="00C74683"/>
    <w:rsid w:val="00C74CBB"/>
    <w:rsid w:val="00C75C0E"/>
    <w:rsid w:val="00C7691A"/>
    <w:rsid w:val="00C76E09"/>
    <w:rsid w:val="00C77C01"/>
    <w:rsid w:val="00C809C5"/>
    <w:rsid w:val="00C81D30"/>
    <w:rsid w:val="00C82612"/>
    <w:rsid w:val="00C83D37"/>
    <w:rsid w:val="00C86F01"/>
    <w:rsid w:val="00C91073"/>
    <w:rsid w:val="00C92C72"/>
    <w:rsid w:val="00C93842"/>
    <w:rsid w:val="00C968AA"/>
    <w:rsid w:val="00C96D74"/>
    <w:rsid w:val="00C9737A"/>
    <w:rsid w:val="00CA06E2"/>
    <w:rsid w:val="00CA117E"/>
    <w:rsid w:val="00CA2E3E"/>
    <w:rsid w:val="00CA4510"/>
    <w:rsid w:val="00CA50A9"/>
    <w:rsid w:val="00CB0397"/>
    <w:rsid w:val="00CB25B8"/>
    <w:rsid w:val="00CB4EC7"/>
    <w:rsid w:val="00CB515D"/>
    <w:rsid w:val="00CB79B5"/>
    <w:rsid w:val="00CC197A"/>
    <w:rsid w:val="00CC1AEA"/>
    <w:rsid w:val="00CC1FF2"/>
    <w:rsid w:val="00CD06D5"/>
    <w:rsid w:val="00CD10CD"/>
    <w:rsid w:val="00CD2571"/>
    <w:rsid w:val="00CE103F"/>
    <w:rsid w:val="00CE132C"/>
    <w:rsid w:val="00CE4C09"/>
    <w:rsid w:val="00CE5B41"/>
    <w:rsid w:val="00CE5E84"/>
    <w:rsid w:val="00CF07B2"/>
    <w:rsid w:val="00CF144B"/>
    <w:rsid w:val="00CF153A"/>
    <w:rsid w:val="00CF27AB"/>
    <w:rsid w:val="00CF3D49"/>
    <w:rsid w:val="00CF4C85"/>
    <w:rsid w:val="00CF53EC"/>
    <w:rsid w:val="00CF600B"/>
    <w:rsid w:val="00CF6CBB"/>
    <w:rsid w:val="00D03B2E"/>
    <w:rsid w:val="00D03DB4"/>
    <w:rsid w:val="00D0444D"/>
    <w:rsid w:val="00D14B02"/>
    <w:rsid w:val="00D16722"/>
    <w:rsid w:val="00D176BE"/>
    <w:rsid w:val="00D17F81"/>
    <w:rsid w:val="00D210E7"/>
    <w:rsid w:val="00D228C0"/>
    <w:rsid w:val="00D24E85"/>
    <w:rsid w:val="00D25CD0"/>
    <w:rsid w:val="00D263F4"/>
    <w:rsid w:val="00D26671"/>
    <w:rsid w:val="00D26EED"/>
    <w:rsid w:val="00D27753"/>
    <w:rsid w:val="00D27D6F"/>
    <w:rsid w:val="00D304F9"/>
    <w:rsid w:val="00D35BF6"/>
    <w:rsid w:val="00D35D22"/>
    <w:rsid w:val="00D420E7"/>
    <w:rsid w:val="00D47C2A"/>
    <w:rsid w:val="00D504B1"/>
    <w:rsid w:val="00D562DE"/>
    <w:rsid w:val="00D56FDD"/>
    <w:rsid w:val="00D57184"/>
    <w:rsid w:val="00D62EB5"/>
    <w:rsid w:val="00D707BC"/>
    <w:rsid w:val="00D74EDA"/>
    <w:rsid w:val="00D75A2D"/>
    <w:rsid w:val="00D75DEF"/>
    <w:rsid w:val="00D770DB"/>
    <w:rsid w:val="00D7777B"/>
    <w:rsid w:val="00D77809"/>
    <w:rsid w:val="00D82E15"/>
    <w:rsid w:val="00D8497D"/>
    <w:rsid w:val="00D8530A"/>
    <w:rsid w:val="00D90487"/>
    <w:rsid w:val="00D910FE"/>
    <w:rsid w:val="00D91448"/>
    <w:rsid w:val="00D93A5F"/>
    <w:rsid w:val="00D93CE4"/>
    <w:rsid w:val="00D96F27"/>
    <w:rsid w:val="00DA05BF"/>
    <w:rsid w:val="00DA0AB1"/>
    <w:rsid w:val="00DA1BC9"/>
    <w:rsid w:val="00DA33E4"/>
    <w:rsid w:val="00DA5EEC"/>
    <w:rsid w:val="00DB2452"/>
    <w:rsid w:val="00DB2D81"/>
    <w:rsid w:val="00DB5004"/>
    <w:rsid w:val="00DC003C"/>
    <w:rsid w:val="00DC080B"/>
    <w:rsid w:val="00DC1DD8"/>
    <w:rsid w:val="00DC33D2"/>
    <w:rsid w:val="00DC6907"/>
    <w:rsid w:val="00DD2FBD"/>
    <w:rsid w:val="00DD4D35"/>
    <w:rsid w:val="00DD6611"/>
    <w:rsid w:val="00DE09A9"/>
    <w:rsid w:val="00DE3B7C"/>
    <w:rsid w:val="00DE61DA"/>
    <w:rsid w:val="00DE7394"/>
    <w:rsid w:val="00DF1F49"/>
    <w:rsid w:val="00DF4EE0"/>
    <w:rsid w:val="00DF5679"/>
    <w:rsid w:val="00DF60AA"/>
    <w:rsid w:val="00DF66BC"/>
    <w:rsid w:val="00E0292D"/>
    <w:rsid w:val="00E06780"/>
    <w:rsid w:val="00E0701B"/>
    <w:rsid w:val="00E10F21"/>
    <w:rsid w:val="00E1344F"/>
    <w:rsid w:val="00E141A1"/>
    <w:rsid w:val="00E15C33"/>
    <w:rsid w:val="00E22836"/>
    <w:rsid w:val="00E24A05"/>
    <w:rsid w:val="00E24A7B"/>
    <w:rsid w:val="00E25DFA"/>
    <w:rsid w:val="00E30F4D"/>
    <w:rsid w:val="00E31A73"/>
    <w:rsid w:val="00E37DAE"/>
    <w:rsid w:val="00E416DE"/>
    <w:rsid w:val="00E4172E"/>
    <w:rsid w:val="00E4180D"/>
    <w:rsid w:val="00E44078"/>
    <w:rsid w:val="00E45E73"/>
    <w:rsid w:val="00E47528"/>
    <w:rsid w:val="00E54319"/>
    <w:rsid w:val="00E54A8F"/>
    <w:rsid w:val="00E5537F"/>
    <w:rsid w:val="00E5558F"/>
    <w:rsid w:val="00E55793"/>
    <w:rsid w:val="00E55FDF"/>
    <w:rsid w:val="00E573FE"/>
    <w:rsid w:val="00E6389C"/>
    <w:rsid w:val="00E6760A"/>
    <w:rsid w:val="00E70A83"/>
    <w:rsid w:val="00E70CE7"/>
    <w:rsid w:val="00E7290D"/>
    <w:rsid w:val="00E73759"/>
    <w:rsid w:val="00E73EC2"/>
    <w:rsid w:val="00E75945"/>
    <w:rsid w:val="00E7611E"/>
    <w:rsid w:val="00E8058B"/>
    <w:rsid w:val="00E81003"/>
    <w:rsid w:val="00E8187D"/>
    <w:rsid w:val="00E82D49"/>
    <w:rsid w:val="00E8386F"/>
    <w:rsid w:val="00E85254"/>
    <w:rsid w:val="00E86892"/>
    <w:rsid w:val="00E90368"/>
    <w:rsid w:val="00E90DEF"/>
    <w:rsid w:val="00E93710"/>
    <w:rsid w:val="00E95CA1"/>
    <w:rsid w:val="00E9725D"/>
    <w:rsid w:val="00E97329"/>
    <w:rsid w:val="00EA00A0"/>
    <w:rsid w:val="00EA0128"/>
    <w:rsid w:val="00EA18F8"/>
    <w:rsid w:val="00EA3B1D"/>
    <w:rsid w:val="00EA6BB5"/>
    <w:rsid w:val="00EA7327"/>
    <w:rsid w:val="00EB1FD1"/>
    <w:rsid w:val="00EB1FF8"/>
    <w:rsid w:val="00EB6575"/>
    <w:rsid w:val="00EC0D49"/>
    <w:rsid w:val="00EC1617"/>
    <w:rsid w:val="00EC3FDB"/>
    <w:rsid w:val="00EC44A0"/>
    <w:rsid w:val="00EC543A"/>
    <w:rsid w:val="00EC5AD2"/>
    <w:rsid w:val="00EC64DC"/>
    <w:rsid w:val="00ED343A"/>
    <w:rsid w:val="00ED47ED"/>
    <w:rsid w:val="00ED7298"/>
    <w:rsid w:val="00ED7CC8"/>
    <w:rsid w:val="00EE0A9F"/>
    <w:rsid w:val="00EE4323"/>
    <w:rsid w:val="00EE79D6"/>
    <w:rsid w:val="00EF2FBA"/>
    <w:rsid w:val="00EF3596"/>
    <w:rsid w:val="00EF39DD"/>
    <w:rsid w:val="00EF47F2"/>
    <w:rsid w:val="00EF5775"/>
    <w:rsid w:val="00F02ED4"/>
    <w:rsid w:val="00F05416"/>
    <w:rsid w:val="00F05B6A"/>
    <w:rsid w:val="00F0625E"/>
    <w:rsid w:val="00F0731D"/>
    <w:rsid w:val="00F104ED"/>
    <w:rsid w:val="00F11BAE"/>
    <w:rsid w:val="00F15A8E"/>
    <w:rsid w:val="00F21F96"/>
    <w:rsid w:val="00F22E7B"/>
    <w:rsid w:val="00F22EFE"/>
    <w:rsid w:val="00F24C66"/>
    <w:rsid w:val="00F25BF1"/>
    <w:rsid w:val="00F27177"/>
    <w:rsid w:val="00F27D7F"/>
    <w:rsid w:val="00F30AE1"/>
    <w:rsid w:val="00F30C85"/>
    <w:rsid w:val="00F30F3A"/>
    <w:rsid w:val="00F311E9"/>
    <w:rsid w:val="00F3159F"/>
    <w:rsid w:val="00F362DE"/>
    <w:rsid w:val="00F46E3E"/>
    <w:rsid w:val="00F47289"/>
    <w:rsid w:val="00F52439"/>
    <w:rsid w:val="00F52484"/>
    <w:rsid w:val="00F52957"/>
    <w:rsid w:val="00F55169"/>
    <w:rsid w:val="00F55470"/>
    <w:rsid w:val="00F55C24"/>
    <w:rsid w:val="00F603DB"/>
    <w:rsid w:val="00F608D5"/>
    <w:rsid w:val="00F62E00"/>
    <w:rsid w:val="00F6394A"/>
    <w:rsid w:val="00F6395E"/>
    <w:rsid w:val="00F65226"/>
    <w:rsid w:val="00F674D1"/>
    <w:rsid w:val="00F677A4"/>
    <w:rsid w:val="00F7085D"/>
    <w:rsid w:val="00F70F38"/>
    <w:rsid w:val="00F723AB"/>
    <w:rsid w:val="00F73542"/>
    <w:rsid w:val="00F73DDE"/>
    <w:rsid w:val="00F8302A"/>
    <w:rsid w:val="00F83256"/>
    <w:rsid w:val="00F866FB"/>
    <w:rsid w:val="00F871EC"/>
    <w:rsid w:val="00F878C9"/>
    <w:rsid w:val="00F87A0A"/>
    <w:rsid w:val="00F91D87"/>
    <w:rsid w:val="00F943A4"/>
    <w:rsid w:val="00F943CA"/>
    <w:rsid w:val="00F94FC0"/>
    <w:rsid w:val="00FA1548"/>
    <w:rsid w:val="00FA1758"/>
    <w:rsid w:val="00FA3358"/>
    <w:rsid w:val="00FA3606"/>
    <w:rsid w:val="00FA5783"/>
    <w:rsid w:val="00FB0133"/>
    <w:rsid w:val="00FB1D11"/>
    <w:rsid w:val="00FB33B3"/>
    <w:rsid w:val="00FB4328"/>
    <w:rsid w:val="00FC57F8"/>
    <w:rsid w:val="00FD045A"/>
    <w:rsid w:val="00FD1981"/>
    <w:rsid w:val="00FD3755"/>
    <w:rsid w:val="00FD53A5"/>
    <w:rsid w:val="00FD5DBC"/>
    <w:rsid w:val="00FD7AEA"/>
    <w:rsid w:val="00FE01DE"/>
    <w:rsid w:val="00FE18A2"/>
    <w:rsid w:val="00FE311D"/>
    <w:rsid w:val="00FE5C5F"/>
    <w:rsid w:val="00FF0601"/>
    <w:rsid w:val="00FF0CC7"/>
    <w:rsid w:val="00FF110D"/>
    <w:rsid w:val="00FF481D"/>
    <w:rsid w:val="00FF6F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89C234D"/>
  <w15:docId w15:val="{F08BC4C4-9F2B-4976-B9E0-547281C832D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4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12" w:unhideWhenUsed="1"/>
    <w:lsdException w:name="toc 7" w:semiHidden="1" w:uiPriority="12" w:unhideWhenUsed="1"/>
    <w:lsdException w:name="toc 8" w:semiHidden="1" w:uiPriority="12" w:unhideWhenUsed="1"/>
    <w:lsdException w:name="toc 9" w:semiHidden="1" w:uiPriority="12" w:unhideWhenUsed="1"/>
    <w:lsdException w:name="Normal Indent" w:semiHidden="1" w:unhideWhenUsed="1"/>
    <w:lsdException w:name="footnote text" w:semiHidden="1" w:unhideWhenUsed="1" w:qFormat="1"/>
    <w:lsdException w:name="annotation text" w:semiHidden="1" w:unhideWhenUsed="1"/>
    <w:lsdException w:name="header" w:semiHidden="1" w:uiPriority="79" w:unhideWhenUsed="1"/>
    <w:lsdException w:name="footer" w:semiHidden="1" w:uiPriority="79" w:unhideWhenUsed="1"/>
    <w:lsdException w:name="index heading" w:semiHidden="1" w:unhideWhenUsed="1"/>
    <w:lsdException w:name="caption" w:semiHidden="1" w:uiPriority="34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19" w:unhideWhenUsed="1"/>
    <w:lsdException w:name="List Number" w:uiPriority="14" w:qFormat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iPriority="19" w:unhideWhenUsed="1"/>
    <w:lsdException w:name="List Bullet 3" w:semiHidden="1" w:uiPriority="19" w:unhideWhenUsed="1" w:qFormat="1"/>
    <w:lsdException w:name="List Bullet 4" w:semiHidden="1" w:uiPriority="19" w:unhideWhenUsed="1"/>
    <w:lsdException w:name="List Bullet 5" w:semiHidden="1" w:uiPriority="19" w:unhideWhenUsed="1"/>
    <w:lsdException w:name="List Number 2" w:semiHidden="1" w:uiPriority="14" w:unhideWhenUsed="1"/>
    <w:lsdException w:name="List Number 3" w:semiHidden="1" w:uiPriority="14" w:unhideWhenUsed="1"/>
    <w:lsdException w:name="List Number 4" w:semiHidden="1" w:uiPriority="14" w:unhideWhenUsed="1"/>
    <w:lsdException w:name="List Number 5" w:semiHidden="1" w:uiPriority="14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iPriority="24" w:unhideWhenUsed="1"/>
    <w:lsdException w:name="List Continue 2" w:semiHidden="1" w:uiPriority="24" w:unhideWhenUsed="1"/>
    <w:lsdException w:name="List Continue 3" w:semiHidden="1" w:uiPriority="24" w:unhideWhenUsed="1"/>
    <w:lsdException w:name="List Continue 4" w:uiPriority="24"/>
    <w:lsdException w:name="List Continue 5" w:uiPriority="24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79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Intense Quote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qFormat="1"/>
    <w:lsdException w:name="Intense Emphasis" w:qFormat="1"/>
    <w:lsdException w:name="Subtle Reference" w:uiPriority="49" w:qFormat="1"/>
    <w:lsdException w:name="Intense Reference" w:uiPriority="49" w:qFormat="1"/>
    <w:lsdException w:name="Bibliography" w:semiHidden="1" w:unhideWhenUsed="1"/>
    <w:lsdException w:name="TOC Heading" w:semiHidden="1" w:uiPriority="4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2">
    <w:name w:val="Normal"/>
    <w:uiPriority w:val="4"/>
    <w:qFormat/>
    <w:rsid w:val="00E22836"/>
    <w:pPr>
      <w:spacing w:before="120" w:after="120" w:line="360" w:lineRule="auto"/>
      <w:ind w:firstLine="851"/>
      <w:jc w:val="both"/>
    </w:pPr>
    <w:rPr>
      <w:rFonts w:ascii="Times New Roman" w:hAnsi="Times New Roman"/>
      <w:sz w:val="28"/>
    </w:rPr>
  </w:style>
  <w:style w:type="paragraph" w:styleId="1">
    <w:name w:val="heading 1"/>
    <w:basedOn w:val="a2"/>
    <w:next w:val="a2"/>
    <w:link w:val="10"/>
    <w:uiPriority w:val="9"/>
    <w:qFormat/>
    <w:rsid w:val="00B90FDB"/>
    <w:pPr>
      <w:keepNext/>
      <w:keepLines/>
      <w:pageBreakBefore/>
      <w:numPr>
        <w:numId w:val="5"/>
      </w:numPr>
      <w:tabs>
        <w:tab w:val="left" w:pos="1701"/>
      </w:tabs>
      <w:spacing w:before="0" w:after="360" w:line="240" w:lineRule="auto"/>
      <w:outlineLvl w:val="0"/>
    </w:pPr>
    <w:rPr>
      <w:rFonts w:eastAsiaTheme="majorEastAsia" w:cstheme="majorBidi"/>
      <w:b/>
      <w:bCs/>
      <w:caps/>
      <w:szCs w:val="28"/>
    </w:rPr>
  </w:style>
  <w:style w:type="paragraph" w:styleId="20">
    <w:name w:val="heading 2"/>
    <w:basedOn w:val="a2"/>
    <w:next w:val="a2"/>
    <w:link w:val="22"/>
    <w:uiPriority w:val="9"/>
    <w:qFormat/>
    <w:rsid w:val="001E4108"/>
    <w:pPr>
      <w:keepNext/>
      <w:keepLines/>
      <w:numPr>
        <w:ilvl w:val="1"/>
        <w:numId w:val="5"/>
      </w:numPr>
      <w:tabs>
        <w:tab w:val="left" w:pos="1701"/>
      </w:tabs>
      <w:spacing w:before="360" w:after="360" w:line="240" w:lineRule="auto"/>
      <w:outlineLvl w:val="1"/>
    </w:pPr>
    <w:rPr>
      <w:rFonts w:eastAsiaTheme="majorEastAsia" w:cstheme="majorBidi"/>
      <w:b/>
      <w:bCs/>
      <w:szCs w:val="26"/>
    </w:rPr>
  </w:style>
  <w:style w:type="paragraph" w:styleId="30">
    <w:name w:val="heading 3"/>
    <w:basedOn w:val="a2"/>
    <w:next w:val="a2"/>
    <w:link w:val="31"/>
    <w:uiPriority w:val="9"/>
    <w:qFormat/>
    <w:rsid w:val="003E4C37"/>
    <w:pPr>
      <w:keepNext/>
      <w:keepLines/>
      <w:numPr>
        <w:ilvl w:val="2"/>
        <w:numId w:val="5"/>
      </w:numPr>
      <w:tabs>
        <w:tab w:val="left" w:pos="1701"/>
      </w:tabs>
      <w:spacing w:before="360" w:after="360" w:line="240" w:lineRule="auto"/>
      <w:outlineLvl w:val="2"/>
    </w:pPr>
    <w:rPr>
      <w:rFonts w:eastAsiaTheme="majorEastAsia" w:cstheme="majorBidi"/>
      <w:b/>
      <w:bCs/>
    </w:rPr>
  </w:style>
  <w:style w:type="paragraph" w:styleId="40">
    <w:name w:val="heading 4"/>
    <w:basedOn w:val="a2"/>
    <w:next w:val="a2"/>
    <w:link w:val="41"/>
    <w:uiPriority w:val="9"/>
    <w:qFormat/>
    <w:rsid w:val="00E93710"/>
    <w:pPr>
      <w:keepNext/>
      <w:keepLines/>
      <w:numPr>
        <w:ilvl w:val="3"/>
        <w:numId w:val="5"/>
      </w:numPr>
      <w:tabs>
        <w:tab w:val="left" w:pos="1985"/>
      </w:tabs>
      <w:spacing w:before="360" w:after="360" w:line="240" w:lineRule="auto"/>
      <w:outlineLvl w:val="3"/>
    </w:pPr>
    <w:rPr>
      <w:rFonts w:eastAsiaTheme="majorEastAsia" w:cstheme="majorBidi"/>
      <w:bCs/>
      <w:iCs/>
    </w:rPr>
  </w:style>
  <w:style w:type="paragraph" w:styleId="50">
    <w:name w:val="heading 5"/>
    <w:basedOn w:val="a2"/>
    <w:next w:val="a2"/>
    <w:link w:val="51"/>
    <w:uiPriority w:val="9"/>
    <w:qFormat/>
    <w:rsid w:val="00544245"/>
    <w:pPr>
      <w:keepNext/>
      <w:keepLines/>
      <w:numPr>
        <w:ilvl w:val="4"/>
        <w:numId w:val="5"/>
      </w:numPr>
      <w:tabs>
        <w:tab w:val="left" w:pos="2268"/>
      </w:tabs>
      <w:spacing w:before="360" w:after="360" w:line="240" w:lineRule="auto"/>
      <w:outlineLvl w:val="4"/>
    </w:pPr>
    <w:rPr>
      <w:rFonts w:eastAsiaTheme="majorEastAsia" w:cstheme="majorBidi"/>
    </w:rPr>
  </w:style>
  <w:style w:type="paragraph" w:styleId="6">
    <w:name w:val="heading 6"/>
    <w:basedOn w:val="a2"/>
    <w:next w:val="a2"/>
    <w:link w:val="60"/>
    <w:uiPriority w:val="9"/>
    <w:semiHidden/>
    <w:qFormat/>
    <w:rsid w:val="00A75167"/>
    <w:pPr>
      <w:keepNext/>
      <w:keepLines/>
      <w:numPr>
        <w:ilvl w:val="5"/>
        <w:numId w:val="5"/>
      </w:numPr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2"/>
    <w:next w:val="a2"/>
    <w:link w:val="70"/>
    <w:uiPriority w:val="9"/>
    <w:semiHidden/>
    <w:qFormat/>
    <w:rsid w:val="00A75167"/>
    <w:pPr>
      <w:keepNext/>
      <w:keepLines/>
      <w:numPr>
        <w:ilvl w:val="6"/>
        <w:numId w:val="5"/>
      </w:numPr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2"/>
    <w:next w:val="a2"/>
    <w:link w:val="80"/>
    <w:uiPriority w:val="9"/>
    <w:semiHidden/>
    <w:qFormat/>
    <w:rsid w:val="00A75167"/>
    <w:pPr>
      <w:keepNext/>
      <w:keepLines/>
      <w:numPr>
        <w:ilvl w:val="7"/>
        <w:numId w:val="5"/>
      </w:numPr>
      <w:spacing w:before="200" w:after="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9">
    <w:name w:val="heading 9"/>
    <w:basedOn w:val="a2"/>
    <w:next w:val="a2"/>
    <w:link w:val="90"/>
    <w:uiPriority w:val="9"/>
    <w:semiHidden/>
    <w:qFormat/>
    <w:rsid w:val="00A75167"/>
    <w:pPr>
      <w:keepNext/>
      <w:keepLines/>
      <w:numPr>
        <w:ilvl w:val="8"/>
        <w:numId w:val="5"/>
      </w:numPr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3">
    <w:name w:val="Default Paragraph Font"/>
    <w:uiPriority w:val="1"/>
    <w:semiHidden/>
    <w:unhideWhenUsed/>
  </w:style>
  <w:style w:type="table" w:default="1" w:styleId="a4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5">
    <w:name w:val="No List"/>
    <w:uiPriority w:val="99"/>
    <w:semiHidden/>
    <w:unhideWhenUsed/>
  </w:style>
  <w:style w:type="character" w:customStyle="1" w:styleId="10">
    <w:name w:val="Заголовок 1 Знак"/>
    <w:basedOn w:val="a3"/>
    <w:link w:val="1"/>
    <w:uiPriority w:val="9"/>
    <w:rsid w:val="00B90FDB"/>
    <w:rPr>
      <w:rFonts w:ascii="Times New Roman" w:eastAsiaTheme="majorEastAsia" w:hAnsi="Times New Roman" w:cstheme="majorBidi"/>
      <w:b/>
      <w:bCs/>
      <w:caps/>
      <w:sz w:val="28"/>
      <w:szCs w:val="28"/>
    </w:rPr>
  </w:style>
  <w:style w:type="paragraph" w:styleId="a6">
    <w:name w:val="Document Map"/>
    <w:basedOn w:val="a2"/>
    <w:link w:val="a7"/>
    <w:uiPriority w:val="99"/>
    <w:semiHidden/>
    <w:unhideWhenUsed/>
    <w:rsid w:val="008C500F"/>
    <w:pPr>
      <w:spacing w:after="0"/>
    </w:pPr>
    <w:rPr>
      <w:rFonts w:ascii="Tahoma" w:hAnsi="Tahoma" w:cs="Tahoma"/>
      <w:sz w:val="16"/>
      <w:szCs w:val="16"/>
    </w:rPr>
  </w:style>
  <w:style w:type="character" w:customStyle="1" w:styleId="a7">
    <w:name w:val="Схема документа Знак"/>
    <w:basedOn w:val="a3"/>
    <w:link w:val="a6"/>
    <w:uiPriority w:val="99"/>
    <w:semiHidden/>
    <w:rsid w:val="008C500F"/>
    <w:rPr>
      <w:rFonts w:ascii="Tahoma" w:hAnsi="Tahoma" w:cs="Tahoma"/>
      <w:sz w:val="16"/>
      <w:szCs w:val="16"/>
    </w:rPr>
  </w:style>
  <w:style w:type="character" w:customStyle="1" w:styleId="22">
    <w:name w:val="Заголовок 2 Знак"/>
    <w:basedOn w:val="a3"/>
    <w:link w:val="20"/>
    <w:uiPriority w:val="9"/>
    <w:rsid w:val="001E4108"/>
    <w:rPr>
      <w:rFonts w:ascii="Times New Roman" w:eastAsiaTheme="majorEastAsia" w:hAnsi="Times New Roman" w:cstheme="majorBidi"/>
      <w:b/>
      <w:bCs/>
      <w:sz w:val="28"/>
      <w:szCs w:val="26"/>
    </w:rPr>
  </w:style>
  <w:style w:type="character" w:customStyle="1" w:styleId="31">
    <w:name w:val="Заголовок 3 Знак"/>
    <w:basedOn w:val="a3"/>
    <w:link w:val="30"/>
    <w:uiPriority w:val="9"/>
    <w:rsid w:val="003E4C37"/>
    <w:rPr>
      <w:rFonts w:ascii="Times New Roman" w:eastAsiaTheme="majorEastAsia" w:hAnsi="Times New Roman" w:cstheme="majorBidi"/>
      <w:b/>
      <w:bCs/>
      <w:sz w:val="28"/>
    </w:rPr>
  </w:style>
  <w:style w:type="character" w:customStyle="1" w:styleId="41">
    <w:name w:val="Заголовок 4 Знак"/>
    <w:basedOn w:val="a3"/>
    <w:link w:val="40"/>
    <w:uiPriority w:val="9"/>
    <w:rsid w:val="00E93710"/>
    <w:rPr>
      <w:rFonts w:ascii="Times New Roman" w:eastAsiaTheme="majorEastAsia" w:hAnsi="Times New Roman" w:cstheme="majorBidi"/>
      <w:bCs/>
      <w:iCs/>
      <w:sz w:val="28"/>
    </w:rPr>
  </w:style>
  <w:style w:type="character" w:customStyle="1" w:styleId="51">
    <w:name w:val="Заголовок 5 Знак"/>
    <w:basedOn w:val="a3"/>
    <w:link w:val="50"/>
    <w:uiPriority w:val="9"/>
    <w:rsid w:val="00544245"/>
    <w:rPr>
      <w:rFonts w:ascii="Times New Roman" w:eastAsiaTheme="majorEastAsia" w:hAnsi="Times New Roman" w:cstheme="majorBidi"/>
      <w:sz w:val="28"/>
    </w:rPr>
  </w:style>
  <w:style w:type="character" w:customStyle="1" w:styleId="60">
    <w:name w:val="Заголовок 6 Знак"/>
    <w:basedOn w:val="a3"/>
    <w:link w:val="6"/>
    <w:uiPriority w:val="9"/>
    <w:semiHidden/>
    <w:rsid w:val="008C500F"/>
    <w:rPr>
      <w:rFonts w:asciiTheme="majorHAnsi" w:eastAsiaTheme="majorEastAsia" w:hAnsiTheme="majorHAnsi" w:cstheme="majorBidi"/>
      <w:i/>
      <w:iCs/>
      <w:color w:val="243F60" w:themeColor="accent1" w:themeShade="7F"/>
      <w:sz w:val="28"/>
    </w:rPr>
  </w:style>
  <w:style w:type="character" w:customStyle="1" w:styleId="70">
    <w:name w:val="Заголовок 7 Знак"/>
    <w:basedOn w:val="a3"/>
    <w:link w:val="7"/>
    <w:uiPriority w:val="9"/>
    <w:semiHidden/>
    <w:rsid w:val="008C500F"/>
    <w:rPr>
      <w:rFonts w:asciiTheme="majorHAnsi" w:eastAsiaTheme="majorEastAsia" w:hAnsiTheme="majorHAnsi" w:cstheme="majorBidi"/>
      <w:i/>
      <w:iCs/>
      <w:color w:val="404040" w:themeColor="text1" w:themeTint="BF"/>
      <w:sz w:val="28"/>
    </w:rPr>
  </w:style>
  <w:style w:type="character" w:customStyle="1" w:styleId="80">
    <w:name w:val="Заголовок 8 Знак"/>
    <w:basedOn w:val="a3"/>
    <w:link w:val="8"/>
    <w:uiPriority w:val="9"/>
    <w:semiHidden/>
    <w:rsid w:val="008C500F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90">
    <w:name w:val="Заголовок 9 Знак"/>
    <w:basedOn w:val="a3"/>
    <w:link w:val="9"/>
    <w:uiPriority w:val="9"/>
    <w:semiHidden/>
    <w:rsid w:val="008C500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a0">
    <w:name w:val="List Bullet"/>
    <w:basedOn w:val="a2"/>
    <w:link w:val="a8"/>
    <w:uiPriority w:val="19"/>
    <w:rsid w:val="002D0D34"/>
    <w:pPr>
      <w:numPr>
        <w:numId w:val="1"/>
      </w:numPr>
      <w:ind w:left="1248"/>
    </w:pPr>
  </w:style>
  <w:style w:type="paragraph" w:styleId="21">
    <w:name w:val="List Bullet 2"/>
    <w:basedOn w:val="a2"/>
    <w:uiPriority w:val="19"/>
    <w:rsid w:val="00CC1AEA"/>
    <w:pPr>
      <w:numPr>
        <w:numId w:val="7"/>
      </w:numPr>
      <w:ind w:left="1644" w:hanging="397"/>
    </w:pPr>
  </w:style>
  <w:style w:type="paragraph" w:styleId="a9">
    <w:name w:val="TOC Heading"/>
    <w:basedOn w:val="1"/>
    <w:next w:val="a2"/>
    <w:uiPriority w:val="49"/>
    <w:qFormat/>
    <w:rsid w:val="00FD045A"/>
    <w:pPr>
      <w:numPr>
        <w:numId w:val="0"/>
      </w:numPr>
      <w:tabs>
        <w:tab w:val="clear" w:pos="1701"/>
      </w:tabs>
      <w:spacing w:after="480"/>
      <w:jc w:val="center"/>
      <w:outlineLvl w:val="9"/>
    </w:pPr>
  </w:style>
  <w:style w:type="paragraph" w:styleId="11">
    <w:name w:val="toc 1"/>
    <w:basedOn w:val="a2"/>
    <w:next w:val="a2"/>
    <w:autoRedefine/>
    <w:uiPriority w:val="39"/>
    <w:rsid w:val="00E4172E"/>
    <w:pPr>
      <w:tabs>
        <w:tab w:val="left" w:pos="851"/>
        <w:tab w:val="right" w:leader="dot" w:pos="9356"/>
      </w:tabs>
      <w:spacing w:after="60"/>
      <w:ind w:left="851" w:right="1134" w:hanging="851"/>
    </w:pPr>
    <w:rPr>
      <w:b/>
    </w:rPr>
  </w:style>
  <w:style w:type="paragraph" w:styleId="23">
    <w:name w:val="toc 2"/>
    <w:basedOn w:val="a2"/>
    <w:next w:val="a2"/>
    <w:autoRedefine/>
    <w:uiPriority w:val="39"/>
    <w:rsid w:val="002215B0"/>
    <w:pPr>
      <w:tabs>
        <w:tab w:val="left" w:pos="851"/>
        <w:tab w:val="right" w:leader="dot" w:pos="9356"/>
      </w:tabs>
      <w:spacing w:before="60" w:after="60"/>
      <w:ind w:left="851" w:right="1134" w:hanging="851"/>
    </w:pPr>
  </w:style>
  <w:style w:type="paragraph" w:styleId="32">
    <w:name w:val="toc 3"/>
    <w:basedOn w:val="a2"/>
    <w:next w:val="a2"/>
    <w:autoRedefine/>
    <w:uiPriority w:val="39"/>
    <w:rsid w:val="00E4172E"/>
    <w:pPr>
      <w:tabs>
        <w:tab w:val="left" w:pos="851"/>
        <w:tab w:val="right" w:leader="dot" w:pos="9356"/>
      </w:tabs>
      <w:spacing w:before="60" w:after="60"/>
      <w:ind w:left="851" w:right="1134" w:hanging="851"/>
    </w:pPr>
  </w:style>
  <w:style w:type="character" w:styleId="aa">
    <w:name w:val="Hyperlink"/>
    <w:basedOn w:val="a3"/>
    <w:uiPriority w:val="99"/>
    <w:rsid w:val="0069101E"/>
    <w:rPr>
      <w:i/>
      <w:color w:val="auto"/>
      <w:u w:val="none"/>
    </w:rPr>
  </w:style>
  <w:style w:type="paragraph" w:styleId="3">
    <w:name w:val="List Bullet 3"/>
    <w:basedOn w:val="a2"/>
    <w:uiPriority w:val="19"/>
    <w:qFormat/>
    <w:rsid w:val="001B4A95"/>
    <w:pPr>
      <w:numPr>
        <w:ilvl w:val="2"/>
        <w:numId w:val="1"/>
      </w:numPr>
      <w:ind w:left="2041"/>
    </w:pPr>
  </w:style>
  <w:style w:type="paragraph" w:styleId="4">
    <w:name w:val="List Bullet 4"/>
    <w:basedOn w:val="a2"/>
    <w:uiPriority w:val="19"/>
    <w:rsid w:val="00244A10"/>
    <w:pPr>
      <w:numPr>
        <w:ilvl w:val="3"/>
        <w:numId w:val="1"/>
      </w:numPr>
      <w:ind w:left="2438"/>
    </w:pPr>
  </w:style>
  <w:style w:type="paragraph" w:styleId="5">
    <w:name w:val="List Bullet 5"/>
    <w:basedOn w:val="a2"/>
    <w:uiPriority w:val="19"/>
    <w:rsid w:val="00244A10"/>
    <w:pPr>
      <w:numPr>
        <w:ilvl w:val="4"/>
        <w:numId w:val="1"/>
      </w:numPr>
      <w:ind w:left="2835"/>
    </w:pPr>
  </w:style>
  <w:style w:type="paragraph" w:styleId="a">
    <w:name w:val="List Number"/>
    <w:basedOn w:val="a2"/>
    <w:uiPriority w:val="14"/>
    <w:qFormat/>
    <w:rsid w:val="00D7777B"/>
    <w:pPr>
      <w:numPr>
        <w:numId w:val="8"/>
      </w:numPr>
    </w:pPr>
  </w:style>
  <w:style w:type="paragraph" w:styleId="2">
    <w:name w:val="List Number 2"/>
    <w:basedOn w:val="a2"/>
    <w:uiPriority w:val="14"/>
    <w:semiHidden/>
    <w:rsid w:val="008C500F"/>
    <w:pPr>
      <w:numPr>
        <w:numId w:val="2"/>
      </w:numPr>
      <w:tabs>
        <w:tab w:val="left" w:pos="794"/>
      </w:tabs>
    </w:pPr>
  </w:style>
  <w:style w:type="paragraph" w:styleId="ab">
    <w:name w:val="List Continue"/>
    <w:basedOn w:val="a2"/>
    <w:uiPriority w:val="24"/>
    <w:rsid w:val="00244A10"/>
    <w:pPr>
      <w:ind w:left="1247" w:firstLine="0"/>
    </w:pPr>
  </w:style>
  <w:style w:type="paragraph" w:styleId="24">
    <w:name w:val="List Continue 2"/>
    <w:basedOn w:val="a2"/>
    <w:uiPriority w:val="24"/>
    <w:rsid w:val="0010249E"/>
    <w:pPr>
      <w:ind w:left="1644" w:firstLine="0"/>
    </w:pPr>
  </w:style>
  <w:style w:type="paragraph" w:styleId="ac">
    <w:name w:val="Message Header"/>
    <w:basedOn w:val="a2"/>
    <w:link w:val="ad"/>
    <w:uiPriority w:val="99"/>
    <w:semiHidden/>
    <w:rsid w:val="008C500F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spacing w:after="0"/>
      <w:ind w:left="1134" w:hanging="1134"/>
    </w:pPr>
    <w:rPr>
      <w:rFonts w:asciiTheme="majorHAnsi" w:eastAsiaTheme="majorEastAsia" w:hAnsiTheme="majorHAnsi" w:cstheme="majorBidi"/>
      <w:szCs w:val="24"/>
    </w:rPr>
  </w:style>
  <w:style w:type="character" w:customStyle="1" w:styleId="ad">
    <w:name w:val="Шапка Знак"/>
    <w:basedOn w:val="a3"/>
    <w:link w:val="ac"/>
    <w:uiPriority w:val="99"/>
    <w:semiHidden/>
    <w:rsid w:val="008C500F"/>
    <w:rPr>
      <w:rFonts w:asciiTheme="majorHAnsi" w:eastAsiaTheme="majorEastAsia" w:hAnsiTheme="majorHAnsi" w:cstheme="majorBidi"/>
      <w:sz w:val="28"/>
      <w:szCs w:val="24"/>
      <w:shd w:val="pct20" w:color="auto" w:fill="auto"/>
    </w:rPr>
  </w:style>
  <w:style w:type="table" w:styleId="ae">
    <w:name w:val="Table Grid"/>
    <w:aliases w:val="Сетка таблицы GR,Таблица стандарт"/>
    <w:basedOn w:val="a4"/>
    <w:uiPriority w:val="39"/>
    <w:rsid w:val="008C500F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customStyle="1" w:styleId="af">
    <w:name w:val="Сетка таблицы по умолчанию"/>
    <w:basedOn w:val="a4"/>
    <w:uiPriority w:val="99"/>
    <w:qFormat/>
    <w:rsid w:val="008C500F"/>
    <w:pPr>
      <w:spacing w:after="0" w:line="240" w:lineRule="auto"/>
    </w:pPr>
    <w:rPr>
      <w:rFonts w:ascii="Times New Roman" w:hAnsi="Times New Roman"/>
      <w:sz w:val="40"/>
    </w:rPr>
    <w:tblPr>
      <w:tblInd w:w="57" w:type="dxa"/>
      <w:tblBorders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  <w:insideH w:val="single" w:sz="8" w:space="0" w:color="auto"/>
        <w:insideV w:val="single" w:sz="8" w:space="0" w:color="auto"/>
      </w:tblBorders>
      <w:tblCellMar>
        <w:left w:w="57" w:type="dxa"/>
        <w:right w:w="57" w:type="dxa"/>
      </w:tblCellMar>
    </w:tblPr>
    <w:tblStylePr w:type="firstRow">
      <w:pPr>
        <w:jc w:val="center"/>
      </w:pPr>
      <w:rPr>
        <w:rFonts w:ascii="Times New Roman" w:hAnsi="Times New Roman"/>
        <w:b/>
        <w:sz w:val="24"/>
      </w:rPr>
      <w:tblPr/>
      <w:trPr>
        <w:tblHeader/>
      </w:trPr>
      <w:tcPr>
        <w:shd w:val="clear" w:color="auto" w:fill="F2F2F2" w:themeFill="background1" w:themeFillShade="F2"/>
        <w:vAlign w:val="center"/>
      </w:tcPr>
    </w:tblStylePr>
  </w:style>
  <w:style w:type="table" w:customStyle="1" w:styleId="12">
    <w:name w:val="Светлый список1"/>
    <w:basedOn w:val="a4"/>
    <w:uiPriority w:val="61"/>
    <w:rsid w:val="008C500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paragraph" w:styleId="af0">
    <w:name w:val="Title"/>
    <w:basedOn w:val="a2"/>
    <w:next w:val="a2"/>
    <w:link w:val="af1"/>
    <w:uiPriority w:val="10"/>
    <w:qFormat/>
    <w:rsid w:val="008C500F"/>
    <w:pPr>
      <w:spacing w:before="240" w:after="240" w:line="240" w:lineRule="auto"/>
      <w:ind w:firstLine="0"/>
      <w:jc w:val="center"/>
    </w:pPr>
    <w:rPr>
      <w:rFonts w:eastAsiaTheme="majorEastAsia" w:cstheme="majorBidi"/>
      <w:b/>
      <w:caps/>
      <w:spacing w:val="5"/>
      <w:kern w:val="28"/>
      <w:szCs w:val="52"/>
    </w:rPr>
  </w:style>
  <w:style w:type="character" w:customStyle="1" w:styleId="af1">
    <w:name w:val="Заголовок Знак"/>
    <w:basedOn w:val="a3"/>
    <w:link w:val="af0"/>
    <w:uiPriority w:val="10"/>
    <w:rsid w:val="008C500F"/>
    <w:rPr>
      <w:rFonts w:ascii="Times New Roman" w:eastAsiaTheme="majorEastAsia" w:hAnsi="Times New Roman" w:cstheme="majorBidi"/>
      <w:b/>
      <w:caps/>
      <w:spacing w:val="5"/>
      <w:kern w:val="28"/>
      <w:sz w:val="28"/>
      <w:szCs w:val="52"/>
    </w:rPr>
  </w:style>
  <w:style w:type="paragraph" w:styleId="af2">
    <w:name w:val="caption"/>
    <w:basedOn w:val="a2"/>
    <w:next w:val="a2"/>
    <w:link w:val="af3"/>
    <w:uiPriority w:val="34"/>
    <w:qFormat/>
    <w:rsid w:val="00F3159F"/>
    <w:pPr>
      <w:keepNext/>
      <w:spacing w:before="240" w:after="60" w:line="240" w:lineRule="auto"/>
      <w:ind w:firstLine="0"/>
      <w:jc w:val="left"/>
    </w:pPr>
    <w:rPr>
      <w:b/>
      <w:bCs/>
      <w:sz w:val="24"/>
      <w:szCs w:val="18"/>
    </w:rPr>
  </w:style>
  <w:style w:type="paragraph" w:styleId="af4">
    <w:name w:val="Subtitle"/>
    <w:next w:val="a2"/>
    <w:link w:val="af5"/>
    <w:uiPriority w:val="11"/>
    <w:qFormat/>
    <w:rsid w:val="00F8302A"/>
    <w:pPr>
      <w:numPr>
        <w:ilvl w:val="1"/>
      </w:numPr>
      <w:spacing w:before="60" w:after="60" w:line="240" w:lineRule="auto"/>
      <w:jc w:val="center"/>
    </w:pPr>
    <w:rPr>
      <w:rFonts w:ascii="Times New Roman" w:eastAsiaTheme="majorEastAsia" w:hAnsi="Times New Roman" w:cstheme="majorBidi"/>
      <w:b/>
      <w:iCs/>
      <w:sz w:val="28"/>
      <w:szCs w:val="24"/>
    </w:rPr>
  </w:style>
  <w:style w:type="character" w:styleId="af6">
    <w:name w:val="endnote reference"/>
    <w:basedOn w:val="a3"/>
    <w:uiPriority w:val="99"/>
    <w:semiHidden/>
    <w:rsid w:val="008C500F"/>
    <w:rPr>
      <w:vertAlign w:val="superscript"/>
    </w:rPr>
  </w:style>
  <w:style w:type="character" w:customStyle="1" w:styleId="af5">
    <w:name w:val="Подзаголовок Знак"/>
    <w:basedOn w:val="a3"/>
    <w:link w:val="af4"/>
    <w:uiPriority w:val="11"/>
    <w:rsid w:val="00F8302A"/>
    <w:rPr>
      <w:rFonts w:ascii="Times New Roman" w:eastAsiaTheme="majorEastAsia" w:hAnsi="Times New Roman" w:cstheme="majorBidi"/>
      <w:b/>
      <w:iCs/>
      <w:sz w:val="28"/>
      <w:szCs w:val="24"/>
    </w:rPr>
  </w:style>
  <w:style w:type="character" w:styleId="af7">
    <w:name w:val="annotation reference"/>
    <w:basedOn w:val="a3"/>
    <w:uiPriority w:val="99"/>
    <w:semiHidden/>
    <w:rsid w:val="008C500F"/>
    <w:rPr>
      <w:sz w:val="16"/>
      <w:szCs w:val="16"/>
    </w:rPr>
  </w:style>
  <w:style w:type="character" w:styleId="af8">
    <w:name w:val="footnote reference"/>
    <w:basedOn w:val="a3"/>
    <w:uiPriority w:val="99"/>
    <w:qFormat/>
    <w:rsid w:val="008C500F"/>
    <w:rPr>
      <w:vertAlign w:val="superscript"/>
    </w:rPr>
  </w:style>
  <w:style w:type="paragraph" w:styleId="af9">
    <w:name w:val="table of figures"/>
    <w:basedOn w:val="a2"/>
    <w:next w:val="a2"/>
    <w:uiPriority w:val="99"/>
    <w:semiHidden/>
    <w:rsid w:val="008C500F"/>
    <w:pPr>
      <w:spacing w:after="0"/>
    </w:pPr>
  </w:style>
  <w:style w:type="paragraph" w:styleId="afa">
    <w:name w:val="Signature"/>
    <w:basedOn w:val="a2"/>
    <w:link w:val="afb"/>
    <w:uiPriority w:val="99"/>
    <w:semiHidden/>
    <w:rsid w:val="008C500F"/>
    <w:pPr>
      <w:spacing w:after="0"/>
      <w:ind w:left="4252"/>
    </w:pPr>
  </w:style>
  <w:style w:type="character" w:customStyle="1" w:styleId="afb">
    <w:name w:val="Подпись Знак"/>
    <w:basedOn w:val="a3"/>
    <w:link w:val="afa"/>
    <w:uiPriority w:val="99"/>
    <w:semiHidden/>
    <w:rsid w:val="008C500F"/>
    <w:rPr>
      <w:rFonts w:ascii="Times New Roman" w:hAnsi="Times New Roman"/>
      <w:sz w:val="28"/>
    </w:rPr>
  </w:style>
  <w:style w:type="paragraph" w:customStyle="1" w:styleId="afc">
    <w:name w:val="Обычный по центру"/>
    <w:basedOn w:val="a2"/>
    <w:uiPriority w:val="4"/>
    <w:qFormat/>
    <w:rsid w:val="007B44B6"/>
    <w:pPr>
      <w:ind w:firstLine="0"/>
      <w:jc w:val="center"/>
    </w:pPr>
  </w:style>
  <w:style w:type="paragraph" w:customStyle="1" w:styleId="afd">
    <w:name w:val="Обычный по правому краю"/>
    <w:basedOn w:val="a2"/>
    <w:uiPriority w:val="4"/>
    <w:qFormat/>
    <w:rsid w:val="007B44B6"/>
    <w:pPr>
      <w:ind w:firstLine="0"/>
      <w:jc w:val="right"/>
    </w:pPr>
  </w:style>
  <w:style w:type="paragraph" w:styleId="afe">
    <w:name w:val="annotation subject"/>
    <w:basedOn w:val="a2"/>
    <w:next w:val="afc"/>
    <w:link w:val="aff"/>
    <w:uiPriority w:val="99"/>
    <w:semiHidden/>
    <w:rsid w:val="00060851"/>
    <w:pPr>
      <w:pBdr>
        <w:top w:val="single" w:sz="4" w:space="2" w:color="auto"/>
        <w:left w:val="single" w:sz="4" w:space="2" w:color="auto"/>
        <w:bottom w:val="single" w:sz="4" w:space="2" w:color="auto"/>
        <w:right w:val="single" w:sz="4" w:space="2" w:color="auto"/>
      </w:pBdr>
      <w:shd w:val="clear" w:color="auto" w:fill="D9D9D9" w:themeFill="background1" w:themeFillShade="D9"/>
    </w:pPr>
    <w:rPr>
      <w:b/>
      <w:bCs/>
      <w:szCs w:val="20"/>
    </w:rPr>
  </w:style>
  <w:style w:type="character" w:customStyle="1" w:styleId="aff">
    <w:name w:val="Тема примечания Знак"/>
    <w:basedOn w:val="a3"/>
    <w:link w:val="afe"/>
    <w:uiPriority w:val="99"/>
    <w:semiHidden/>
    <w:rsid w:val="00060851"/>
    <w:rPr>
      <w:b/>
      <w:bCs/>
    </w:rPr>
  </w:style>
  <w:style w:type="paragraph" w:styleId="aff0">
    <w:name w:val="Block Text"/>
    <w:basedOn w:val="a2"/>
    <w:uiPriority w:val="99"/>
    <w:semiHidden/>
    <w:rsid w:val="008C500F"/>
    <w:pPr>
      <w:pBdr>
        <w:top w:val="single" w:sz="2" w:space="10" w:color="4F81BD" w:themeColor="accent1" w:shadow="1"/>
        <w:left w:val="single" w:sz="2" w:space="10" w:color="4F81BD" w:themeColor="accent1" w:shadow="1"/>
        <w:bottom w:val="single" w:sz="2" w:space="10" w:color="4F81BD" w:themeColor="accent1" w:shadow="1"/>
        <w:right w:val="single" w:sz="2" w:space="10" w:color="4F81BD" w:themeColor="accent1" w:shadow="1"/>
      </w:pBdr>
      <w:ind w:left="1152" w:right="1152"/>
    </w:pPr>
    <w:rPr>
      <w:rFonts w:asciiTheme="minorHAnsi" w:eastAsiaTheme="minorEastAsia" w:hAnsiTheme="minorHAnsi"/>
      <w:i/>
      <w:iCs/>
      <w:color w:val="4F81BD" w:themeColor="accent1"/>
    </w:rPr>
  </w:style>
  <w:style w:type="paragraph" w:styleId="aff1">
    <w:name w:val="List"/>
    <w:basedOn w:val="a2"/>
    <w:uiPriority w:val="99"/>
    <w:semiHidden/>
    <w:rsid w:val="008C500F"/>
    <w:pPr>
      <w:ind w:left="283" w:hanging="283"/>
      <w:contextualSpacing/>
    </w:pPr>
  </w:style>
  <w:style w:type="paragraph" w:styleId="aff2">
    <w:name w:val="header"/>
    <w:basedOn w:val="a2"/>
    <w:link w:val="aff3"/>
    <w:uiPriority w:val="79"/>
    <w:rsid w:val="00097CD3"/>
    <w:pPr>
      <w:spacing w:before="0" w:after="0" w:line="240" w:lineRule="auto"/>
      <w:ind w:firstLine="0"/>
      <w:contextualSpacing/>
      <w:jc w:val="center"/>
    </w:pPr>
  </w:style>
  <w:style w:type="paragraph" w:styleId="aff4">
    <w:name w:val="Balloon Text"/>
    <w:basedOn w:val="a2"/>
    <w:link w:val="aff5"/>
    <w:uiPriority w:val="99"/>
    <w:semiHidden/>
    <w:unhideWhenUsed/>
    <w:rsid w:val="008C500F"/>
    <w:pPr>
      <w:spacing w:after="0"/>
    </w:pPr>
    <w:rPr>
      <w:rFonts w:ascii="Tahoma" w:hAnsi="Tahoma" w:cs="Tahoma"/>
      <w:sz w:val="16"/>
      <w:szCs w:val="16"/>
    </w:rPr>
  </w:style>
  <w:style w:type="character" w:customStyle="1" w:styleId="aff5">
    <w:name w:val="Текст выноски Знак"/>
    <w:basedOn w:val="a3"/>
    <w:link w:val="aff4"/>
    <w:uiPriority w:val="99"/>
    <w:semiHidden/>
    <w:rsid w:val="008C500F"/>
    <w:rPr>
      <w:rFonts w:ascii="Tahoma" w:hAnsi="Tahoma" w:cs="Tahoma"/>
      <w:sz w:val="16"/>
      <w:szCs w:val="16"/>
    </w:rPr>
  </w:style>
  <w:style w:type="character" w:customStyle="1" w:styleId="aff3">
    <w:name w:val="Верхний колонтитул Знак"/>
    <w:basedOn w:val="a3"/>
    <w:link w:val="aff2"/>
    <w:uiPriority w:val="79"/>
    <w:rsid w:val="00097CD3"/>
    <w:rPr>
      <w:rFonts w:ascii="Times New Roman" w:hAnsi="Times New Roman"/>
      <w:sz w:val="28"/>
    </w:rPr>
  </w:style>
  <w:style w:type="character" w:styleId="aff6">
    <w:name w:val="Placeholder Text"/>
    <w:basedOn w:val="a3"/>
    <w:uiPriority w:val="99"/>
    <w:semiHidden/>
    <w:rsid w:val="008C500F"/>
    <w:rPr>
      <w:color w:val="808080"/>
    </w:rPr>
  </w:style>
  <w:style w:type="paragraph" w:styleId="aff7">
    <w:name w:val="footer"/>
    <w:basedOn w:val="a2"/>
    <w:link w:val="aff8"/>
    <w:uiPriority w:val="79"/>
    <w:rsid w:val="00CF6CBB"/>
    <w:pPr>
      <w:spacing w:after="0" w:line="240" w:lineRule="auto"/>
      <w:ind w:firstLine="0"/>
      <w:jc w:val="center"/>
    </w:pPr>
  </w:style>
  <w:style w:type="character" w:customStyle="1" w:styleId="aff8">
    <w:name w:val="Нижний колонтитул Знак"/>
    <w:basedOn w:val="a3"/>
    <w:link w:val="aff7"/>
    <w:uiPriority w:val="79"/>
    <w:rsid w:val="00CF6CBB"/>
    <w:rPr>
      <w:rFonts w:ascii="Times New Roman" w:hAnsi="Times New Roman"/>
      <w:sz w:val="28"/>
    </w:rPr>
  </w:style>
  <w:style w:type="paragraph" w:customStyle="1" w:styleId="aff9">
    <w:name w:val="Текст таблицы по центру"/>
    <w:basedOn w:val="a2"/>
    <w:uiPriority w:val="37"/>
    <w:qFormat/>
    <w:rsid w:val="003D5E6E"/>
    <w:pPr>
      <w:spacing w:before="40" w:after="40" w:line="240" w:lineRule="auto"/>
      <w:ind w:firstLine="0"/>
      <w:jc w:val="center"/>
    </w:pPr>
  </w:style>
  <w:style w:type="paragraph" w:customStyle="1" w:styleId="affa">
    <w:name w:val="Текст таблицы по левому краю"/>
    <w:basedOn w:val="a2"/>
    <w:uiPriority w:val="39"/>
    <w:qFormat/>
    <w:rsid w:val="003D5E6E"/>
    <w:pPr>
      <w:spacing w:before="40" w:after="40" w:line="240" w:lineRule="auto"/>
      <w:ind w:firstLine="0"/>
      <w:jc w:val="left"/>
    </w:pPr>
  </w:style>
  <w:style w:type="paragraph" w:styleId="affb">
    <w:name w:val="No Spacing"/>
    <w:uiPriority w:val="79"/>
    <w:semiHidden/>
    <w:qFormat/>
    <w:rsid w:val="008C500F"/>
    <w:pPr>
      <w:spacing w:after="0" w:line="240" w:lineRule="auto"/>
      <w:jc w:val="both"/>
    </w:pPr>
    <w:rPr>
      <w:rFonts w:ascii="Times New Roman" w:hAnsi="Times New Roman"/>
      <w:sz w:val="24"/>
    </w:rPr>
  </w:style>
  <w:style w:type="paragraph" w:styleId="affc">
    <w:name w:val="Body Text"/>
    <w:basedOn w:val="a2"/>
    <w:link w:val="affd"/>
    <w:uiPriority w:val="99"/>
    <w:semiHidden/>
    <w:rsid w:val="008C500F"/>
  </w:style>
  <w:style w:type="character" w:customStyle="1" w:styleId="affd">
    <w:name w:val="Основной текст Знак"/>
    <w:basedOn w:val="a3"/>
    <w:link w:val="affc"/>
    <w:uiPriority w:val="99"/>
    <w:semiHidden/>
    <w:rsid w:val="008C500F"/>
    <w:rPr>
      <w:rFonts w:ascii="Times New Roman" w:hAnsi="Times New Roman"/>
      <w:sz w:val="28"/>
    </w:rPr>
  </w:style>
  <w:style w:type="character" w:styleId="affe">
    <w:name w:val="Subtle Reference"/>
    <w:basedOn w:val="a3"/>
    <w:uiPriority w:val="49"/>
    <w:semiHidden/>
    <w:qFormat/>
    <w:rsid w:val="008C500F"/>
    <w:rPr>
      <w:smallCaps/>
      <w:color w:val="C0504D" w:themeColor="accent2"/>
      <w:u w:val="single"/>
    </w:rPr>
  </w:style>
  <w:style w:type="paragraph" w:styleId="25">
    <w:name w:val="Body Text 2"/>
    <w:basedOn w:val="a2"/>
    <w:link w:val="26"/>
    <w:uiPriority w:val="99"/>
    <w:semiHidden/>
    <w:rsid w:val="008C500F"/>
    <w:pPr>
      <w:spacing w:line="480" w:lineRule="auto"/>
    </w:pPr>
  </w:style>
  <w:style w:type="character" w:customStyle="1" w:styleId="26">
    <w:name w:val="Основной текст 2 Знак"/>
    <w:basedOn w:val="a3"/>
    <w:link w:val="25"/>
    <w:uiPriority w:val="99"/>
    <w:semiHidden/>
    <w:rsid w:val="008C500F"/>
    <w:rPr>
      <w:rFonts w:ascii="Times New Roman" w:hAnsi="Times New Roman"/>
      <w:sz w:val="28"/>
    </w:rPr>
  </w:style>
  <w:style w:type="paragraph" w:styleId="33">
    <w:name w:val="Body Text 3"/>
    <w:basedOn w:val="a2"/>
    <w:link w:val="34"/>
    <w:uiPriority w:val="99"/>
    <w:semiHidden/>
    <w:rsid w:val="008C500F"/>
    <w:rPr>
      <w:sz w:val="16"/>
      <w:szCs w:val="16"/>
    </w:rPr>
  </w:style>
  <w:style w:type="character" w:customStyle="1" w:styleId="34">
    <w:name w:val="Основной текст 3 Знак"/>
    <w:basedOn w:val="a3"/>
    <w:link w:val="33"/>
    <w:uiPriority w:val="99"/>
    <w:semiHidden/>
    <w:rsid w:val="008C500F"/>
    <w:rPr>
      <w:rFonts w:ascii="Times New Roman" w:hAnsi="Times New Roman"/>
      <w:sz w:val="16"/>
      <w:szCs w:val="16"/>
    </w:rPr>
  </w:style>
  <w:style w:type="paragraph" w:styleId="afff">
    <w:name w:val="Body Text Indent"/>
    <w:basedOn w:val="a2"/>
    <w:link w:val="afff0"/>
    <w:uiPriority w:val="99"/>
    <w:semiHidden/>
    <w:rsid w:val="008C500F"/>
    <w:pPr>
      <w:ind w:left="283"/>
    </w:pPr>
  </w:style>
  <w:style w:type="character" w:customStyle="1" w:styleId="afff0">
    <w:name w:val="Основной текст с отступом Знак"/>
    <w:basedOn w:val="a3"/>
    <w:link w:val="afff"/>
    <w:uiPriority w:val="99"/>
    <w:semiHidden/>
    <w:rsid w:val="008C500F"/>
    <w:rPr>
      <w:rFonts w:ascii="Times New Roman" w:hAnsi="Times New Roman"/>
      <w:sz w:val="28"/>
    </w:rPr>
  </w:style>
  <w:style w:type="paragraph" w:styleId="27">
    <w:name w:val="Body Text Indent 2"/>
    <w:basedOn w:val="a2"/>
    <w:link w:val="28"/>
    <w:uiPriority w:val="99"/>
    <w:semiHidden/>
    <w:rsid w:val="008C500F"/>
    <w:pPr>
      <w:spacing w:line="480" w:lineRule="auto"/>
      <w:ind w:left="283"/>
    </w:pPr>
  </w:style>
  <w:style w:type="character" w:customStyle="1" w:styleId="28">
    <w:name w:val="Основной текст с отступом 2 Знак"/>
    <w:basedOn w:val="a3"/>
    <w:link w:val="27"/>
    <w:uiPriority w:val="99"/>
    <w:semiHidden/>
    <w:rsid w:val="008C500F"/>
    <w:rPr>
      <w:rFonts w:ascii="Times New Roman" w:hAnsi="Times New Roman"/>
      <w:sz w:val="28"/>
    </w:rPr>
  </w:style>
  <w:style w:type="paragraph" w:styleId="35">
    <w:name w:val="Body Text Indent 3"/>
    <w:basedOn w:val="a2"/>
    <w:link w:val="36"/>
    <w:uiPriority w:val="99"/>
    <w:semiHidden/>
    <w:rsid w:val="008C500F"/>
    <w:pPr>
      <w:ind w:left="283"/>
    </w:pPr>
    <w:rPr>
      <w:sz w:val="16"/>
      <w:szCs w:val="16"/>
    </w:rPr>
  </w:style>
  <w:style w:type="character" w:customStyle="1" w:styleId="36">
    <w:name w:val="Основной текст с отступом 3 Знак"/>
    <w:basedOn w:val="a3"/>
    <w:link w:val="35"/>
    <w:uiPriority w:val="99"/>
    <w:semiHidden/>
    <w:rsid w:val="008C500F"/>
    <w:rPr>
      <w:rFonts w:ascii="Times New Roman" w:hAnsi="Times New Roman"/>
      <w:sz w:val="16"/>
      <w:szCs w:val="16"/>
    </w:rPr>
  </w:style>
  <w:style w:type="paragraph" w:styleId="37">
    <w:name w:val="List Continue 3"/>
    <w:basedOn w:val="a2"/>
    <w:uiPriority w:val="24"/>
    <w:rsid w:val="004310FE"/>
    <w:pPr>
      <w:ind w:left="2041" w:firstLine="0"/>
    </w:pPr>
  </w:style>
  <w:style w:type="paragraph" w:styleId="42">
    <w:name w:val="List Continue 4"/>
    <w:basedOn w:val="a2"/>
    <w:uiPriority w:val="24"/>
    <w:rsid w:val="00B05F60"/>
    <w:pPr>
      <w:ind w:left="2438" w:firstLine="0"/>
    </w:pPr>
  </w:style>
  <w:style w:type="paragraph" w:styleId="52">
    <w:name w:val="List Continue 5"/>
    <w:basedOn w:val="a2"/>
    <w:uiPriority w:val="24"/>
    <w:rsid w:val="00D03B2E"/>
    <w:pPr>
      <w:ind w:left="2835" w:firstLine="0"/>
    </w:pPr>
  </w:style>
  <w:style w:type="character" w:styleId="afff1">
    <w:name w:val="Intense Reference"/>
    <w:basedOn w:val="a3"/>
    <w:uiPriority w:val="49"/>
    <w:semiHidden/>
    <w:qFormat/>
    <w:rsid w:val="008C500F"/>
    <w:rPr>
      <w:b/>
      <w:bCs/>
      <w:smallCaps/>
      <w:color w:val="C0504D" w:themeColor="accent2"/>
      <w:spacing w:val="5"/>
      <w:u w:val="single"/>
    </w:rPr>
  </w:style>
  <w:style w:type="paragraph" w:styleId="afff2">
    <w:name w:val="footnote text"/>
    <w:basedOn w:val="a2"/>
    <w:link w:val="afff3"/>
    <w:uiPriority w:val="99"/>
    <w:unhideWhenUsed/>
    <w:qFormat/>
    <w:rsid w:val="008C500F"/>
    <w:pPr>
      <w:spacing w:after="0"/>
    </w:pPr>
    <w:rPr>
      <w:sz w:val="20"/>
      <w:szCs w:val="20"/>
    </w:rPr>
  </w:style>
  <w:style w:type="character" w:customStyle="1" w:styleId="afff3">
    <w:name w:val="Текст сноски Знак"/>
    <w:basedOn w:val="a3"/>
    <w:link w:val="afff2"/>
    <w:uiPriority w:val="99"/>
    <w:qFormat/>
    <w:rsid w:val="008C500F"/>
    <w:rPr>
      <w:rFonts w:ascii="Times New Roman" w:hAnsi="Times New Roman"/>
      <w:sz w:val="20"/>
      <w:szCs w:val="20"/>
    </w:rPr>
  </w:style>
  <w:style w:type="character" w:styleId="afff4">
    <w:name w:val="Subtle Emphasis"/>
    <w:basedOn w:val="a3"/>
    <w:uiPriority w:val="99"/>
    <w:semiHidden/>
    <w:qFormat/>
    <w:rsid w:val="008C500F"/>
    <w:rPr>
      <w:i/>
      <w:iCs/>
      <w:color w:val="808080" w:themeColor="text1" w:themeTint="7F"/>
    </w:rPr>
  </w:style>
  <w:style w:type="paragraph" w:customStyle="1" w:styleId="afff5">
    <w:name w:val="Текст таблицы по правому краю"/>
    <w:basedOn w:val="affa"/>
    <w:uiPriority w:val="39"/>
    <w:qFormat/>
    <w:rsid w:val="003D5E6E"/>
    <w:pPr>
      <w:jc w:val="right"/>
    </w:pPr>
  </w:style>
  <w:style w:type="character" w:customStyle="1" w:styleId="afff6">
    <w:name w:val="Полужирный"/>
    <w:uiPriority w:val="1"/>
    <w:rsid w:val="008C500F"/>
    <w:rPr>
      <w:b/>
    </w:rPr>
  </w:style>
  <w:style w:type="character" w:customStyle="1" w:styleId="afff7">
    <w:name w:val="Курсив"/>
    <w:uiPriority w:val="2"/>
    <w:qFormat/>
    <w:rsid w:val="008C500F"/>
    <w:rPr>
      <w:i/>
    </w:rPr>
  </w:style>
  <w:style w:type="character" w:customStyle="1" w:styleId="afff8">
    <w:name w:val="Исходный код"/>
    <w:uiPriority w:val="3"/>
    <w:qFormat/>
    <w:rsid w:val="009C7867"/>
    <w:rPr>
      <w:rFonts w:ascii="Courier New" w:hAnsi="Courier New"/>
      <w:sz w:val="22"/>
    </w:rPr>
  </w:style>
  <w:style w:type="paragraph" w:customStyle="1" w:styleId="13">
    <w:name w:val="Заголовок 1 без нумерации"/>
    <w:basedOn w:val="a2"/>
    <w:next w:val="a2"/>
    <w:uiPriority w:val="8"/>
    <w:qFormat/>
    <w:rsid w:val="00F22E7B"/>
    <w:pPr>
      <w:keepNext/>
      <w:keepLines/>
      <w:spacing w:before="240" w:after="240" w:line="240" w:lineRule="auto"/>
      <w:ind w:firstLine="0"/>
      <w:jc w:val="center"/>
      <w:outlineLvl w:val="0"/>
    </w:pPr>
    <w:rPr>
      <w:b/>
      <w:caps/>
    </w:rPr>
  </w:style>
  <w:style w:type="table" w:customStyle="1" w:styleId="afff9">
    <w:name w:val="Сокращения"/>
    <w:aliases w:val="термины,определения"/>
    <w:basedOn w:val="a4"/>
    <w:uiPriority w:val="99"/>
    <w:qFormat/>
    <w:rsid w:val="008C500F"/>
    <w:pPr>
      <w:spacing w:after="0" w:line="240" w:lineRule="auto"/>
    </w:pPr>
    <w:rPr>
      <w:rFonts w:ascii="Times New Roman" w:hAnsi="Times New Roman"/>
      <w:sz w:val="24"/>
    </w:rPr>
    <w:tblPr>
      <w:tblInd w:w="57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57" w:type="dxa"/>
        <w:right w:w="57" w:type="dxa"/>
      </w:tblCellMar>
    </w:tblPr>
  </w:style>
  <w:style w:type="paragraph" w:customStyle="1" w:styleId="afffa">
    <w:name w:val="Обычный (шаблон)"/>
    <w:basedOn w:val="a2"/>
    <w:uiPriority w:val="59"/>
    <w:rsid w:val="008C500F"/>
    <w:rPr>
      <w:color w:val="4F81BD" w:themeColor="accent1"/>
    </w:rPr>
  </w:style>
  <w:style w:type="table" w:styleId="-3">
    <w:name w:val="Light Grid Accent 3"/>
    <w:basedOn w:val="a4"/>
    <w:uiPriority w:val="62"/>
    <w:rsid w:val="008C500F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-6">
    <w:name w:val="Light Grid Accent 6"/>
    <w:basedOn w:val="a4"/>
    <w:uiPriority w:val="62"/>
    <w:rsid w:val="008C500F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-5">
    <w:name w:val="Light Grid Accent 5"/>
    <w:basedOn w:val="a4"/>
    <w:uiPriority w:val="62"/>
    <w:rsid w:val="008C500F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-4">
    <w:name w:val="Light Grid Accent 4"/>
    <w:basedOn w:val="a4"/>
    <w:uiPriority w:val="62"/>
    <w:rsid w:val="008C500F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paragraph" w:customStyle="1" w:styleId="a1">
    <w:name w:val="Маркированный список (шаблон)"/>
    <w:basedOn w:val="a0"/>
    <w:uiPriority w:val="59"/>
    <w:rsid w:val="00602F52"/>
    <w:pPr>
      <w:numPr>
        <w:numId w:val="4"/>
      </w:numPr>
      <w:ind w:left="1248" w:hanging="397"/>
    </w:pPr>
    <w:rPr>
      <w:color w:val="4F81BD" w:themeColor="accent1"/>
    </w:rPr>
  </w:style>
  <w:style w:type="paragraph" w:customStyle="1" w:styleId="-0">
    <w:name w:val="Текст таблицы - маркированный список"/>
    <w:basedOn w:val="a2"/>
    <w:uiPriority w:val="40"/>
    <w:qFormat/>
    <w:rsid w:val="003D5E6E"/>
    <w:pPr>
      <w:numPr>
        <w:numId w:val="3"/>
      </w:numPr>
      <w:tabs>
        <w:tab w:val="left" w:pos="397"/>
      </w:tabs>
      <w:spacing w:before="40" w:after="40" w:line="240" w:lineRule="auto"/>
      <w:ind w:left="397" w:hanging="397"/>
      <w:jc w:val="left"/>
    </w:pPr>
  </w:style>
  <w:style w:type="paragraph" w:customStyle="1" w:styleId="afffb">
    <w:name w:val="Объект"/>
    <w:basedOn w:val="a2"/>
    <w:uiPriority w:val="34"/>
    <w:semiHidden/>
    <w:qFormat/>
    <w:rsid w:val="008C500F"/>
    <w:pPr>
      <w:spacing w:line="240" w:lineRule="auto"/>
      <w:ind w:firstLine="0"/>
    </w:pPr>
  </w:style>
  <w:style w:type="paragraph" w:styleId="43">
    <w:name w:val="toc 4"/>
    <w:basedOn w:val="a2"/>
    <w:next w:val="a2"/>
    <w:autoRedefine/>
    <w:uiPriority w:val="39"/>
    <w:rsid w:val="009A15B3"/>
    <w:pPr>
      <w:spacing w:after="100"/>
      <w:ind w:left="840"/>
    </w:pPr>
  </w:style>
  <w:style w:type="paragraph" w:styleId="53">
    <w:name w:val="toc 5"/>
    <w:basedOn w:val="a2"/>
    <w:next w:val="a2"/>
    <w:autoRedefine/>
    <w:uiPriority w:val="39"/>
    <w:semiHidden/>
    <w:rsid w:val="009A15B3"/>
    <w:pPr>
      <w:spacing w:after="100"/>
      <w:ind w:left="1120"/>
    </w:pPr>
  </w:style>
  <w:style w:type="paragraph" w:customStyle="1" w:styleId="afffc">
    <w:name w:val="Подпись к рисунку"/>
    <w:basedOn w:val="af2"/>
    <w:uiPriority w:val="32"/>
    <w:qFormat/>
    <w:rsid w:val="00684CC7"/>
    <w:pPr>
      <w:keepNext w:val="0"/>
      <w:keepLines/>
      <w:spacing w:before="120" w:after="360"/>
      <w:jc w:val="center"/>
    </w:pPr>
  </w:style>
  <w:style w:type="paragraph" w:customStyle="1" w:styleId="afffd">
    <w:name w:val="Рисунок"/>
    <w:basedOn w:val="a2"/>
    <w:uiPriority w:val="29"/>
    <w:qFormat/>
    <w:rsid w:val="00802DCE"/>
    <w:pPr>
      <w:spacing w:before="360" w:after="0" w:line="240" w:lineRule="auto"/>
      <w:ind w:firstLine="0"/>
      <w:jc w:val="center"/>
    </w:pPr>
  </w:style>
  <w:style w:type="paragraph" w:customStyle="1" w:styleId="afffe">
    <w:name w:val="Подпись к таблице"/>
    <w:basedOn w:val="af2"/>
    <w:uiPriority w:val="34"/>
    <w:qFormat/>
    <w:rsid w:val="005E6211"/>
    <w:pPr>
      <w:spacing w:before="360"/>
    </w:pPr>
  </w:style>
  <w:style w:type="paragraph" w:customStyle="1" w:styleId="-">
    <w:name w:val="Текст таблицы - нумерованный"/>
    <w:basedOn w:val="affa"/>
    <w:uiPriority w:val="41"/>
    <w:qFormat/>
    <w:rsid w:val="003D5E6E"/>
    <w:pPr>
      <w:numPr>
        <w:numId w:val="6"/>
      </w:numPr>
    </w:pPr>
  </w:style>
  <w:style w:type="paragraph" w:customStyle="1" w:styleId="-2">
    <w:name w:val="Текст таблицы - маркированный список 2"/>
    <w:basedOn w:val="-0"/>
    <w:uiPriority w:val="41"/>
    <w:qFormat/>
    <w:rsid w:val="00E22836"/>
    <w:pPr>
      <w:ind w:left="794"/>
    </w:pPr>
  </w:style>
  <w:style w:type="character" w:customStyle="1" w:styleId="af3">
    <w:name w:val="Название объекта Знак"/>
    <w:link w:val="af2"/>
    <w:uiPriority w:val="34"/>
    <w:rsid w:val="003E5655"/>
    <w:rPr>
      <w:rFonts w:ascii="Times New Roman" w:hAnsi="Times New Roman"/>
      <w:b/>
      <w:bCs/>
      <w:sz w:val="24"/>
      <w:szCs w:val="18"/>
    </w:rPr>
  </w:style>
  <w:style w:type="paragraph" w:styleId="affff">
    <w:name w:val="annotation text"/>
    <w:basedOn w:val="a2"/>
    <w:link w:val="affff0"/>
    <w:uiPriority w:val="99"/>
    <w:unhideWhenUsed/>
    <w:rsid w:val="005D1FC2"/>
    <w:pPr>
      <w:spacing w:line="240" w:lineRule="auto"/>
    </w:pPr>
    <w:rPr>
      <w:sz w:val="20"/>
      <w:szCs w:val="20"/>
    </w:rPr>
  </w:style>
  <w:style w:type="character" w:customStyle="1" w:styleId="affff0">
    <w:name w:val="Текст примечания Знак"/>
    <w:basedOn w:val="a3"/>
    <w:link w:val="affff"/>
    <w:uiPriority w:val="99"/>
    <w:rsid w:val="005D1FC2"/>
    <w:rPr>
      <w:rFonts w:ascii="Times New Roman" w:hAnsi="Times New Roman"/>
      <w:sz w:val="20"/>
      <w:szCs w:val="20"/>
    </w:rPr>
  </w:style>
  <w:style w:type="paragraph" w:styleId="affff1">
    <w:name w:val="Revision"/>
    <w:hidden/>
    <w:uiPriority w:val="99"/>
    <w:semiHidden/>
    <w:rsid w:val="00FF0CC7"/>
    <w:pPr>
      <w:spacing w:after="0" w:line="240" w:lineRule="auto"/>
    </w:pPr>
    <w:rPr>
      <w:rFonts w:ascii="Times New Roman" w:hAnsi="Times New Roman"/>
      <w:sz w:val="28"/>
    </w:rPr>
  </w:style>
  <w:style w:type="character" w:customStyle="1" w:styleId="a8">
    <w:name w:val="Маркированный список Знак"/>
    <w:basedOn w:val="a3"/>
    <w:link w:val="a0"/>
    <w:uiPriority w:val="19"/>
    <w:rsid w:val="00F05416"/>
    <w:rPr>
      <w:rFonts w:ascii="Times New Roman" w:hAnsi="Times New Roman"/>
      <w:sz w:val="28"/>
    </w:rPr>
  </w:style>
  <w:style w:type="paragraph" w:customStyle="1" w:styleId="affff2">
    <w:name w:val="Параметр"/>
    <w:basedOn w:val="affa"/>
    <w:uiPriority w:val="4"/>
    <w:qFormat/>
    <w:rsid w:val="00F943CA"/>
    <w:rPr>
      <w:rFonts w:ascii="Courier New" w:hAnsi="Courier New"/>
      <w:noProof/>
      <w:sz w:val="22"/>
    </w:rPr>
  </w:style>
  <w:style w:type="character" w:styleId="affff3">
    <w:name w:val="Strong"/>
    <w:aliases w:val="itm_Marked"/>
    <w:uiPriority w:val="22"/>
    <w:qFormat/>
    <w:rsid w:val="009C6030"/>
    <w:rPr>
      <w:b/>
      <w:bCs/>
    </w:rPr>
  </w:style>
  <w:style w:type="paragraph" w:styleId="z-">
    <w:name w:val="HTML Bottom of Form"/>
    <w:basedOn w:val="a2"/>
    <w:next w:val="a2"/>
    <w:link w:val="z-0"/>
    <w:hidden/>
    <w:uiPriority w:val="99"/>
    <w:semiHidden/>
    <w:unhideWhenUsed/>
    <w:rsid w:val="00D504B1"/>
    <w:pPr>
      <w:pBdr>
        <w:top w:val="single" w:sz="6" w:space="1" w:color="auto"/>
      </w:pBdr>
      <w:spacing w:before="140" w:after="140"/>
      <w:ind w:firstLine="709"/>
      <w:jc w:val="center"/>
    </w:pPr>
    <w:rPr>
      <w:rFonts w:ascii="Arial" w:eastAsiaTheme="minorEastAsia" w:hAnsi="Arial" w:cs="Arial"/>
      <w:vanish/>
      <w:sz w:val="16"/>
      <w:szCs w:val="16"/>
      <w:lang w:eastAsia="ru-RU"/>
    </w:rPr>
  </w:style>
  <w:style w:type="character" w:customStyle="1" w:styleId="z-0">
    <w:name w:val="z-Конец формы Знак"/>
    <w:basedOn w:val="a3"/>
    <w:link w:val="z-"/>
    <w:uiPriority w:val="99"/>
    <w:semiHidden/>
    <w:rsid w:val="00D504B1"/>
    <w:rPr>
      <w:rFonts w:ascii="Arial" w:eastAsiaTheme="minorEastAsia" w:hAnsi="Arial" w:cs="Arial"/>
      <w:vanish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92531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8980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081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9678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017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4821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201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429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185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862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924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199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485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9282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524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544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567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600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941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773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footer" Target="footer2.xml"/><Relationship Id="rId21" Type="http://schemas.openxmlformats.org/officeDocument/2006/relationships/image" Target="media/image13.png"/><Relationship Id="rId34" Type="http://schemas.openxmlformats.org/officeDocument/2006/relationships/footer" Target="footer1.xml"/><Relationship Id="rId7" Type="http://schemas.openxmlformats.org/officeDocument/2006/relationships/footnotes" Target="footnotes.xml"/><Relationship Id="rId2" Type="http://schemas.openxmlformats.org/officeDocument/2006/relationships/customXml" Target="../customXml/item2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4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3.png"/><Relationship Id="rId37" Type="http://schemas.openxmlformats.org/officeDocument/2006/relationships/image" Target="media/image26.png"/><Relationship Id="rId40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5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image" Target="media/image22.png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header" Target="header1.xml"/><Relationship Id="rId35" Type="http://schemas.openxmlformats.org/officeDocument/2006/relationships/image" Target="media/image24.png"/><Relationship Id="rId8" Type="http://schemas.openxmlformats.org/officeDocument/2006/relationships/endnotes" Target="endnotes.xml"/><Relationship Id="rId3" Type="http://schemas.openxmlformats.org/officeDocument/2006/relationships/numbering" Target="numbering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header" Target="header2.xml"/><Relationship Id="rId38" Type="http://schemas.openxmlformats.org/officeDocument/2006/relationships/header" Target="header3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ataCloud\&#1050;&#1083;&#1080;&#1077;&#1085;&#1090;&#1099;\12.%20&#1059;&#1084;&#1085;&#1099;&#1081;%20&#1072;&#1088;&#1093;&#1080;&#1074;\&#1056;&#1046;&#1044;.%20&#1040;&#1057;%20&#1045;&#1041;&#1047;.%20&#1045;&#1076;&#1080;&#1085;&#1072;&#1103;%20&#1073;&#1072;&#1079;&#1072;%20&#1079;&#1085;&#1072;&#1085;&#1080;&#1081;\RZD.dotx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2010-10-14T00:00:00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623A088D-33E2-4865-B560-0B47657FEBD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RZD.dotx</Template>
  <TotalTime>1699</TotalTime>
  <Pages>43</Pages>
  <Words>5662</Words>
  <Characters>32274</Characters>
  <Application>Microsoft Office Word</Application>
  <DocSecurity>0</DocSecurity>
  <Lines>268</Lines>
  <Paragraphs>75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diakov.net</Company>
  <LinksUpToDate>false</LinksUpToDate>
  <CharactersWithSpaces>37861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Shupruta</dc:creator>
  <cp:lastModifiedBy>Шупрута Владимир</cp:lastModifiedBy>
  <cp:revision>67</cp:revision>
  <cp:lastPrinted>2018-12-19T08:58:00Z</cp:lastPrinted>
  <dcterms:created xsi:type="dcterms:W3CDTF">2019-02-21T16:12:00Z</dcterms:created>
  <dcterms:modified xsi:type="dcterms:W3CDTF">2019-06-26T09:22:00Z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Система">
    <vt:lpwstr>АИС «ЭКСПЕРТ»</vt:lpwstr>
  </property>
</Properties>
</file>